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7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firstRow="0" w:lastRow="0" w:firstColumn="0" w:lastColumn="0" w:noHBand="0" w:noVBand="0"/>
      </w:tblPr>
      <w:tblGrid>
        <w:gridCol w:w="9368"/>
      </w:tblGrid>
      <w:tr w:rsidR="00EC1AAE" w:rsidRPr="00BE4C69" w:rsidTr="001871FD">
        <w:trPr>
          <w:trHeight w:val="14685"/>
        </w:trPr>
        <w:tc>
          <w:tcPr>
            <w:tcW w:w="9368" w:type="dxa"/>
          </w:tcPr>
          <w:p w:rsidR="00EC1AAE" w:rsidRPr="00CE7B96" w:rsidRDefault="00EC1AAE" w:rsidP="00977F9C">
            <w:pPr>
              <w:jc w:val="center"/>
              <w:rPr>
                <w:b/>
                <w:sz w:val="28"/>
                <w:szCs w:val="28"/>
              </w:rPr>
            </w:pPr>
          </w:p>
          <w:p w:rsidR="00EC1AAE" w:rsidRPr="00CE7B96" w:rsidRDefault="00EC1AAE" w:rsidP="00977F9C">
            <w:pPr>
              <w:jc w:val="center"/>
              <w:rPr>
                <w:b/>
                <w:sz w:val="72"/>
                <w:szCs w:val="72"/>
              </w:rPr>
            </w:pPr>
          </w:p>
          <w:p w:rsidR="00EC1AAE" w:rsidRPr="00CE7B96" w:rsidRDefault="00EC1AAE" w:rsidP="00977F9C">
            <w:pPr>
              <w:jc w:val="center"/>
              <w:rPr>
                <w:b/>
                <w:sz w:val="72"/>
                <w:szCs w:val="72"/>
              </w:rPr>
            </w:pPr>
          </w:p>
          <w:p w:rsidR="00EC1AAE" w:rsidRPr="00CE7B96" w:rsidRDefault="00EC1AAE" w:rsidP="00977F9C">
            <w:pPr>
              <w:jc w:val="center"/>
              <w:rPr>
                <w:b/>
                <w:sz w:val="72"/>
                <w:szCs w:val="72"/>
              </w:rPr>
            </w:pPr>
          </w:p>
          <w:p w:rsidR="00EC1AAE" w:rsidRDefault="00EC1AAE" w:rsidP="00977F9C">
            <w:pPr>
              <w:jc w:val="center"/>
              <w:rPr>
                <w:b/>
                <w:sz w:val="72"/>
                <w:szCs w:val="72"/>
              </w:rPr>
            </w:pPr>
          </w:p>
          <w:p w:rsidR="00B20CB0" w:rsidRPr="001563AA" w:rsidRDefault="00B20CB0" w:rsidP="00B20CB0">
            <w:pPr>
              <w:jc w:val="center"/>
              <w:rPr>
                <w:b/>
                <w:sz w:val="80"/>
                <w:szCs w:val="80"/>
              </w:rPr>
            </w:pPr>
            <w:r w:rsidRPr="001563AA">
              <w:rPr>
                <w:b/>
                <w:sz w:val="80"/>
                <w:szCs w:val="80"/>
              </w:rPr>
              <w:t>Отчет</w:t>
            </w:r>
          </w:p>
          <w:p w:rsidR="00B20CB0" w:rsidRPr="00B20CB0" w:rsidRDefault="00B20CB0" w:rsidP="00B20CB0">
            <w:pPr>
              <w:jc w:val="center"/>
              <w:rPr>
                <w:sz w:val="60"/>
                <w:szCs w:val="60"/>
              </w:rPr>
            </w:pPr>
            <w:r w:rsidRPr="00B20CB0">
              <w:rPr>
                <w:sz w:val="60"/>
                <w:szCs w:val="60"/>
              </w:rPr>
              <w:t>Мэра города</w:t>
            </w:r>
          </w:p>
          <w:p w:rsidR="00EC1AAE" w:rsidRPr="00B20CB0" w:rsidRDefault="00B20CB0" w:rsidP="00B20CB0">
            <w:pPr>
              <w:jc w:val="center"/>
              <w:rPr>
                <w:i/>
                <w:sz w:val="60"/>
                <w:szCs w:val="60"/>
              </w:rPr>
            </w:pPr>
            <w:r w:rsidRPr="00B20CB0">
              <w:rPr>
                <w:sz w:val="60"/>
                <w:szCs w:val="60"/>
              </w:rPr>
              <w:t>Переславля-Залесского</w:t>
            </w:r>
          </w:p>
          <w:p w:rsidR="00B20CB0" w:rsidRPr="00B20CB0" w:rsidRDefault="00B20CB0" w:rsidP="00B20CB0">
            <w:pPr>
              <w:shd w:val="clear" w:color="auto" w:fill="FFFFFF"/>
              <w:spacing w:after="225"/>
              <w:jc w:val="center"/>
              <w:outlineLvl w:val="0"/>
              <w:rPr>
                <w:iCs/>
                <w:color w:val="171717"/>
                <w:kern w:val="36"/>
                <w:sz w:val="60"/>
                <w:szCs w:val="60"/>
              </w:rPr>
            </w:pPr>
            <w:r w:rsidRPr="00B20CB0">
              <w:rPr>
                <w:iCs/>
                <w:color w:val="171717"/>
                <w:kern w:val="36"/>
                <w:sz w:val="60"/>
                <w:szCs w:val="60"/>
              </w:rPr>
              <w:t>о результатах своей деятельности и деятельности Администрации города за 201</w:t>
            </w:r>
            <w:r w:rsidR="003D19B1">
              <w:rPr>
                <w:iCs/>
                <w:color w:val="171717"/>
                <w:kern w:val="36"/>
                <w:sz w:val="60"/>
                <w:szCs w:val="60"/>
              </w:rPr>
              <w:t>5</w:t>
            </w:r>
            <w:r w:rsidRPr="00B20CB0">
              <w:rPr>
                <w:iCs/>
                <w:color w:val="171717"/>
                <w:kern w:val="36"/>
                <w:sz w:val="60"/>
                <w:szCs w:val="60"/>
              </w:rPr>
              <w:t xml:space="preserve"> год</w:t>
            </w:r>
          </w:p>
          <w:p w:rsidR="00EC1AAE" w:rsidRPr="00BE4C69" w:rsidRDefault="00EC1AAE" w:rsidP="00977F9C">
            <w:pPr>
              <w:jc w:val="center"/>
              <w:rPr>
                <w:sz w:val="72"/>
                <w:szCs w:val="72"/>
              </w:rPr>
            </w:pPr>
          </w:p>
          <w:p w:rsidR="00EC1AAE" w:rsidRPr="00BE4C69" w:rsidRDefault="00EC1AAE" w:rsidP="00977F9C">
            <w:pPr>
              <w:jc w:val="center"/>
            </w:pPr>
          </w:p>
          <w:p w:rsidR="00EC1AAE" w:rsidRPr="00BE4C69" w:rsidRDefault="00EC1AAE" w:rsidP="00977F9C">
            <w:pPr>
              <w:jc w:val="center"/>
            </w:pPr>
          </w:p>
          <w:p w:rsidR="00EC1AAE" w:rsidRPr="00BE4C69" w:rsidRDefault="00EC1AAE" w:rsidP="00977F9C">
            <w:pPr>
              <w:jc w:val="center"/>
            </w:pPr>
          </w:p>
          <w:p w:rsidR="00EC1AAE" w:rsidRPr="00BE4C69" w:rsidRDefault="00EC1AAE" w:rsidP="00977F9C">
            <w:pPr>
              <w:jc w:val="center"/>
            </w:pPr>
          </w:p>
          <w:p w:rsidR="00EC1AAE" w:rsidRPr="00BE4C69" w:rsidRDefault="00EC1AAE" w:rsidP="00977F9C">
            <w:pPr>
              <w:jc w:val="center"/>
            </w:pPr>
          </w:p>
          <w:p w:rsidR="005C723E" w:rsidRPr="00BE4C69" w:rsidRDefault="005C723E" w:rsidP="00977F9C">
            <w:pPr>
              <w:jc w:val="center"/>
            </w:pPr>
          </w:p>
          <w:p w:rsidR="005C723E" w:rsidRPr="00BE4C69" w:rsidRDefault="005C723E" w:rsidP="00977F9C">
            <w:pPr>
              <w:jc w:val="center"/>
            </w:pPr>
          </w:p>
          <w:p w:rsidR="005C723E" w:rsidRPr="00BE4C69" w:rsidRDefault="005C723E" w:rsidP="00977F9C">
            <w:pPr>
              <w:jc w:val="center"/>
            </w:pPr>
          </w:p>
          <w:p w:rsidR="005C723E" w:rsidRPr="00BE4C69" w:rsidRDefault="005C723E" w:rsidP="00977F9C">
            <w:pPr>
              <w:jc w:val="center"/>
            </w:pPr>
          </w:p>
          <w:p w:rsidR="005C723E" w:rsidRPr="00BE4C69" w:rsidRDefault="005C723E" w:rsidP="00977F9C">
            <w:pPr>
              <w:jc w:val="center"/>
            </w:pPr>
          </w:p>
          <w:p w:rsidR="005C723E" w:rsidRPr="00BE4C69" w:rsidRDefault="005C723E" w:rsidP="00977F9C">
            <w:pPr>
              <w:jc w:val="center"/>
            </w:pPr>
          </w:p>
          <w:p w:rsidR="005C723E" w:rsidRPr="00BE4C69" w:rsidRDefault="005C723E" w:rsidP="00977F9C">
            <w:pPr>
              <w:jc w:val="center"/>
            </w:pPr>
          </w:p>
          <w:p w:rsidR="005C723E" w:rsidRPr="00BE4C69" w:rsidRDefault="005C723E" w:rsidP="00977F9C">
            <w:pPr>
              <w:jc w:val="center"/>
            </w:pPr>
          </w:p>
          <w:p w:rsidR="00EC1AAE" w:rsidRPr="00BE4C69" w:rsidRDefault="00EC1AAE" w:rsidP="00977F9C">
            <w:pPr>
              <w:jc w:val="center"/>
            </w:pPr>
          </w:p>
          <w:p w:rsidR="00EC1AAE" w:rsidRPr="00A30CB3" w:rsidRDefault="00EC1AAE" w:rsidP="00977F9C">
            <w:pPr>
              <w:jc w:val="center"/>
            </w:pPr>
          </w:p>
          <w:p w:rsidR="00EC1AAE" w:rsidRPr="00562A1C" w:rsidRDefault="00562A1C" w:rsidP="00977F9C">
            <w:pPr>
              <w:jc w:val="center"/>
              <w:rPr>
                <w:sz w:val="44"/>
                <w:szCs w:val="48"/>
              </w:rPr>
            </w:pPr>
            <w:r w:rsidRPr="00562A1C">
              <w:rPr>
                <w:sz w:val="44"/>
                <w:szCs w:val="48"/>
              </w:rPr>
              <w:t xml:space="preserve">2 0 </w:t>
            </w:r>
            <w:r w:rsidR="00EC1AAE" w:rsidRPr="00562A1C">
              <w:rPr>
                <w:sz w:val="44"/>
                <w:szCs w:val="48"/>
              </w:rPr>
              <w:t xml:space="preserve">1 </w:t>
            </w:r>
            <w:r w:rsidR="00000215">
              <w:rPr>
                <w:sz w:val="44"/>
                <w:szCs w:val="48"/>
              </w:rPr>
              <w:t>6</w:t>
            </w:r>
            <w:r w:rsidRPr="00562A1C">
              <w:rPr>
                <w:sz w:val="44"/>
                <w:szCs w:val="48"/>
              </w:rPr>
              <w:t xml:space="preserve"> </w:t>
            </w:r>
            <w:r w:rsidR="00EC1AAE" w:rsidRPr="00562A1C">
              <w:rPr>
                <w:sz w:val="44"/>
                <w:szCs w:val="48"/>
              </w:rPr>
              <w:t>г.</w:t>
            </w:r>
          </w:p>
          <w:p w:rsidR="00EC1AAE" w:rsidRPr="00BE4C69" w:rsidRDefault="00EC1AAE" w:rsidP="00977F9C">
            <w:pPr>
              <w:jc w:val="center"/>
              <w:rPr>
                <w:b/>
                <w:sz w:val="32"/>
                <w:szCs w:val="32"/>
              </w:rPr>
            </w:pPr>
          </w:p>
        </w:tc>
      </w:tr>
    </w:tbl>
    <w:p w:rsidR="00BC5D5E" w:rsidRPr="00A30CB3" w:rsidRDefault="00BC5D5E" w:rsidP="00BC5D5E">
      <w:pPr>
        <w:spacing w:line="360" w:lineRule="auto"/>
        <w:jc w:val="center"/>
        <w:rPr>
          <w:b/>
          <w:iCs/>
          <w:sz w:val="32"/>
          <w:szCs w:val="32"/>
        </w:rPr>
      </w:pPr>
      <w:bookmarkStart w:id="0" w:name="_Toc253553882"/>
      <w:bookmarkStart w:id="1" w:name="_Toc253555436"/>
      <w:r w:rsidRPr="00A30CB3">
        <w:rPr>
          <w:b/>
          <w:iCs/>
          <w:sz w:val="32"/>
          <w:szCs w:val="32"/>
        </w:rPr>
        <w:lastRenderedPageBreak/>
        <w:t>Содержание:</w:t>
      </w:r>
    </w:p>
    <w:p w:rsidR="005F0FEF" w:rsidRDefault="005F0FEF" w:rsidP="00BC5D5E">
      <w:pPr>
        <w:spacing w:line="360" w:lineRule="auto"/>
        <w:jc w:val="center"/>
        <w:rPr>
          <w:iCs/>
          <w:sz w:val="26"/>
          <w:szCs w:val="26"/>
        </w:rPr>
      </w:pPr>
    </w:p>
    <w:tbl>
      <w:tblPr>
        <w:tblW w:w="11048" w:type="dxa"/>
        <w:tblInd w:w="-743" w:type="dxa"/>
        <w:tblLook w:val="01E0" w:firstRow="1" w:lastRow="1" w:firstColumn="1" w:lastColumn="1" w:noHBand="0" w:noVBand="0"/>
      </w:tblPr>
      <w:tblGrid>
        <w:gridCol w:w="852"/>
        <w:gridCol w:w="9213"/>
        <w:gridCol w:w="983"/>
      </w:tblGrid>
      <w:tr w:rsidR="006D0B94" w:rsidRPr="009F6DEF" w:rsidTr="006D0B94">
        <w:trPr>
          <w:trHeight w:val="566"/>
        </w:trPr>
        <w:tc>
          <w:tcPr>
            <w:tcW w:w="852" w:type="dxa"/>
            <w:shd w:val="clear" w:color="auto" w:fill="auto"/>
          </w:tcPr>
          <w:p w:rsidR="006D0B94" w:rsidRPr="009F6DEF" w:rsidRDefault="006D0B94" w:rsidP="006D0B94">
            <w:pPr>
              <w:jc w:val="center"/>
              <w:rPr>
                <w:sz w:val="30"/>
                <w:szCs w:val="30"/>
              </w:rPr>
            </w:pPr>
            <w:r w:rsidRPr="009F6DEF">
              <w:rPr>
                <w:sz w:val="30"/>
                <w:szCs w:val="30"/>
              </w:rPr>
              <w:t>1</w:t>
            </w:r>
            <w:r w:rsidRPr="009F6DEF">
              <w:rPr>
                <w:sz w:val="30"/>
                <w:szCs w:val="30"/>
                <w:lang w:val="en-US"/>
              </w:rPr>
              <w:t>.</w:t>
            </w:r>
          </w:p>
        </w:tc>
        <w:tc>
          <w:tcPr>
            <w:tcW w:w="9213" w:type="dxa"/>
            <w:shd w:val="clear" w:color="auto" w:fill="auto"/>
          </w:tcPr>
          <w:p w:rsidR="006D0B94" w:rsidRPr="009F6DEF" w:rsidRDefault="006D0B94" w:rsidP="006D0B94">
            <w:pPr>
              <w:autoSpaceDE w:val="0"/>
              <w:autoSpaceDN w:val="0"/>
              <w:adjustRightInd w:val="0"/>
              <w:ind w:right="-1"/>
              <w:jc w:val="both"/>
              <w:rPr>
                <w:sz w:val="30"/>
                <w:szCs w:val="30"/>
              </w:rPr>
            </w:pPr>
            <w:r w:rsidRPr="009F6DEF">
              <w:rPr>
                <w:sz w:val="28"/>
                <w:szCs w:val="24"/>
              </w:rPr>
              <w:t>Анализ социально-экономической ситуации в городе Переславле-Залесском в 2015 г.</w:t>
            </w:r>
          </w:p>
        </w:tc>
        <w:tc>
          <w:tcPr>
            <w:tcW w:w="983" w:type="dxa"/>
            <w:shd w:val="clear" w:color="auto" w:fill="auto"/>
          </w:tcPr>
          <w:p w:rsidR="006D0B94" w:rsidRPr="009F6DEF" w:rsidRDefault="006D0B94" w:rsidP="003018E5">
            <w:pPr>
              <w:jc w:val="both"/>
              <w:rPr>
                <w:sz w:val="30"/>
                <w:szCs w:val="30"/>
                <w:lang w:val="en-US"/>
              </w:rPr>
            </w:pPr>
            <w:r w:rsidRPr="009F6DEF">
              <w:rPr>
                <w:sz w:val="30"/>
                <w:szCs w:val="30"/>
                <w:lang w:val="en-US"/>
              </w:rPr>
              <w:t>3</w:t>
            </w:r>
          </w:p>
        </w:tc>
      </w:tr>
      <w:tr w:rsidR="00BC5D5E" w:rsidRPr="009F6DEF" w:rsidTr="00A30CB3">
        <w:tc>
          <w:tcPr>
            <w:tcW w:w="852" w:type="dxa"/>
            <w:shd w:val="clear" w:color="auto" w:fill="auto"/>
          </w:tcPr>
          <w:p w:rsidR="00BC5D5E" w:rsidRPr="009F6DEF" w:rsidRDefault="006D0B94" w:rsidP="003018E5">
            <w:pPr>
              <w:jc w:val="center"/>
              <w:rPr>
                <w:sz w:val="30"/>
                <w:szCs w:val="30"/>
              </w:rPr>
            </w:pPr>
            <w:r w:rsidRPr="009F6DEF">
              <w:rPr>
                <w:sz w:val="30"/>
                <w:szCs w:val="30"/>
              </w:rPr>
              <w:t>1</w:t>
            </w:r>
            <w:r w:rsidR="000E7632" w:rsidRPr="009F6DEF">
              <w:rPr>
                <w:sz w:val="30"/>
                <w:szCs w:val="30"/>
              </w:rPr>
              <w:t>.</w:t>
            </w:r>
            <w:r w:rsidRPr="009F6DEF">
              <w:rPr>
                <w:sz w:val="30"/>
                <w:szCs w:val="30"/>
              </w:rPr>
              <w:t>1.</w:t>
            </w:r>
          </w:p>
        </w:tc>
        <w:tc>
          <w:tcPr>
            <w:tcW w:w="9213" w:type="dxa"/>
            <w:shd w:val="clear" w:color="auto" w:fill="auto"/>
          </w:tcPr>
          <w:p w:rsidR="00BC5D5E" w:rsidRPr="009F6DEF" w:rsidRDefault="006D0B94" w:rsidP="003018E5">
            <w:pPr>
              <w:jc w:val="both"/>
              <w:rPr>
                <w:sz w:val="30"/>
                <w:szCs w:val="30"/>
              </w:rPr>
            </w:pPr>
            <w:r w:rsidRPr="009F6DEF">
              <w:rPr>
                <w:sz w:val="30"/>
                <w:szCs w:val="30"/>
              </w:rPr>
              <w:t>Демографическая ситуация</w:t>
            </w:r>
          </w:p>
        </w:tc>
        <w:tc>
          <w:tcPr>
            <w:tcW w:w="983" w:type="dxa"/>
            <w:shd w:val="clear" w:color="auto" w:fill="auto"/>
          </w:tcPr>
          <w:p w:rsidR="00BC5D5E" w:rsidRPr="009F6DEF" w:rsidRDefault="006118FE" w:rsidP="003018E5">
            <w:pPr>
              <w:jc w:val="both"/>
              <w:rPr>
                <w:sz w:val="30"/>
                <w:szCs w:val="30"/>
              </w:rPr>
            </w:pPr>
            <w:r w:rsidRPr="009F6DEF">
              <w:rPr>
                <w:sz w:val="30"/>
                <w:szCs w:val="30"/>
              </w:rPr>
              <w:t>3</w:t>
            </w:r>
          </w:p>
        </w:tc>
      </w:tr>
      <w:tr w:rsidR="00BC5D5E" w:rsidRPr="009F6DEF" w:rsidTr="00A30CB3">
        <w:tc>
          <w:tcPr>
            <w:tcW w:w="852" w:type="dxa"/>
            <w:shd w:val="clear" w:color="auto" w:fill="auto"/>
          </w:tcPr>
          <w:p w:rsidR="00BC5D5E" w:rsidRPr="009F6DEF" w:rsidRDefault="006D0B94" w:rsidP="003018E5">
            <w:pPr>
              <w:jc w:val="center"/>
              <w:rPr>
                <w:sz w:val="30"/>
                <w:szCs w:val="30"/>
              </w:rPr>
            </w:pPr>
            <w:r w:rsidRPr="009F6DEF">
              <w:rPr>
                <w:sz w:val="30"/>
                <w:szCs w:val="30"/>
              </w:rPr>
              <w:t>1</w:t>
            </w:r>
            <w:r w:rsidR="000E7632" w:rsidRPr="009F6DEF">
              <w:rPr>
                <w:sz w:val="30"/>
                <w:szCs w:val="30"/>
              </w:rPr>
              <w:t>.</w:t>
            </w:r>
            <w:r w:rsidRPr="009F6DEF">
              <w:rPr>
                <w:sz w:val="30"/>
                <w:szCs w:val="30"/>
              </w:rPr>
              <w:t>2.</w:t>
            </w:r>
          </w:p>
        </w:tc>
        <w:tc>
          <w:tcPr>
            <w:tcW w:w="9213" w:type="dxa"/>
            <w:shd w:val="clear" w:color="auto" w:fill="auto"/>
          </w:tcPr>
          <w:p w:rsidR="00BC5D5E" w:rsidRPr="009F6DEF" w:rsidRDefault="006D0B94" w:rsidP="003018E5">
            <w:pPr>
              <w:jc w:val="both"/>
              <w:rPr>
                <w:sz w:val="30"/>
                <w:szCs w:val="30"/>
              </w:rPr>
            </w:pPr>
            <w:r w:rsidRPr="009F6DEF">
              <w:rPr>
                <w:sz w:val="30"/>
                <w:szCs w:val="30"/>
              </w:rPr>
              <w:t>Экономика города</w:t>
            </w:r>
          </w:p>
        </w:tc>
        <w:tc>
          <w:tcPr>
            <w:tcW w:w="983" w:type="dxa"/>
            <w:shd w:val="clear" w:color="auto" w:fill="auto"/>
          </w:tcPr>
          <w:p w:rsidR="00BC5D5E" w:rsidRPr="009F6DEF" w:rsidRDefault="006118FE" w:rsidP="003018E5">
            <w:pPr>
              <w:jc w:val="both"/>
              <w:rPr>
                <w:sz w:val="30"/>
                <w:szCs w:val="30"/>
              </w:rPr>
            </w:pPr>
            <w:r w:rsidRPr="009F6DEF">
              <w:rPr>
                <w:sz w:val="30"/>
                <w:szCs w:val="30"/>
              </w:rPr>
              <w:t>4</w:t>
            </w:r>
          </w:p>
        </w:tc>
      </w:tr>
      <w:tr w:rsidR="00BC5D5E" w:rsidRPr="009F6DEF" w:rsidTr="00A30CB3">
        <w:tc>
          <w:tcPr>
            <w:tcW w:w="852" w:type="dxa"/>
            <w:shd w:val="clear" w:color="auto" w:fill="auto"/>
          </w:tcPr>
          <w:p w:rsidR="00BC5D5E" w:rsidRPr="009F6DEF" w:rsidRDefault="006D0B94" w:rsidP="003018E5">
            <w:pPr>
              <w:jc w:val="center"/>
              <w:rPr>
                <w:sz w:val="30"/>
                <w:szCs w:val="30"/>
              </w:rPr>
            </w:pPr>
            <w:r w:rsidRPr="009F6DEF">
              <w:rPr>
                <w:sz w:val="30"/>
                <w:szCs w:val="30"/>
              </w:rPr>
              <w:t>1.3</w:t>
            </w:r>
            <w:r w:rsidR="000E7632" w:rsidRPr="009F6DEF">
              <w:rPr>
                <w:sz w:val="30"/>
                <w:szCs w:val="30"/>
              </w:rPr>
              <w:t>.</w:t>
            </w:r>
          </w:p>
        </w:tc>
        <w:tc>
          <w:tcPr>
            <w:tcW w:w="9213" w:type="dxa"/>
            <w:shd w:val="clear" w:color="auto" w:fill="auto"/>
          </w:tcPr>
          <w:p w:rsidR="00BC5D5E" w:rsidRPr="009F6DEF" w:rsidRDefault="006D0B94" w:rsidP="003018E5">
            <w:pPr>
              <w:jc w:val="both"/>
              <w:rPr>
                <w:sz w:val="30"/>
                <w:szCs w:val="30"/>
              </w:rPr>
            </w:pPr>
            <w:r w:rsidRPr="009F6DEF">
              <w:rPr>
                <w:sz w:val="30"/>
                <w:szCs w:val="30"/>
              </w:rPr>
              <w:t>Труд и занятость</w:t>
            </w:r>
          </w:p>
        </w:tc>
        <w:tc>
          <w:tcPr>
            <w:tcW w:w="983" w:type="dxa"/>
            <w:shd w:val="clear" w:color="auto" w:fill="auto"/>
          </w:tcPr>
          <w:p w:rsidR="00BC5D5E" w:rsidRPr="009F6DEF" w:rsidRDefault="006D0B94" w:rsidP="003018E5">
            <w:pPr>
              <w:jc w:val="both"/>
              <w:rPr>
                <w:sz w:val="30"/>
                <w:szCs w:val="30"/>
              </w:rPr>
            </w:pPr>
            <w:r w:rsidRPr="009F6DEF">
              <w:rPr>
                <w:sz w:val="30"/>
                <w:szCs w:val="30"/>
              </w:rPr>
              <w:t>6</w:t>
            </w:r>
          </w:p>
        </w:tc>
      </w:tr>
      <w:tr w:rsidR="00BC5D5E" w:rsidRPr="009F6DEF" w:rsidTr="00A30CB3">
        <w:tc>
          <w:tcPr>
            <w:tcW w:w="852" w:type="dxa"/>
            <w:shd w:val="clear" w:color="auto" w:fill="auto"/>
          </w:tcPr>
          <w:p w:rsidR="00BC5D5E" w:rsidRPr="009F6DEF" w:rsidRDefault="006D0B94" w:rsidP="003018E5">
            <w:pPr>
              <w:jc w:val="center"/>
              <w:rPr>
                <w:sz w:val="30"/>
                <w:szCs w:val="30"/>
              </w:rPr>
            </w:pPr>
            <w:r w:rsidRPr="009F6DEF">
              <w:rPr>
                <w:sz w:val="30"/>
                <w:szCs w:val="30"/>
              </w:rPr>
              <w:t>1.4</w:t>
            </w:r>
            <w:r w:rsidR="000E7632" w:rsidRPr="009F6DEF">
              <w:rPr>
                <w:sz w:val="30"/>
                <w:szCs w:val="30"/>
              </w:rPr>
              <w:t>.</w:t>
            </w:r>
          </w:p>
        </w:tc>
        <w:tc>
          <w:tcPr>
            <w:tcW w:w="9213" w:type="dxa"/>
            <w:shd w:val="clear" w:color="auto" w:fill="auto"/>
          </w:tcPr>
          <w:p w:rsidR="00BC5D5E" w:rsidRPr="009F6DEF" w:rsidRDefault="006D0B94" w:rsidP="00337475">
            <w:pPr>
              <w:pStyle w:val="a7"/>
              <w:ind w:right="-1"/>
              <w:rPr>
                <w:sz w:val="30"/>
                <w:szCs w:val="30"/>
              </w:rPr>
            </w:pPr>
            <w:r w:rsidRPr="009F6DEF">
              <w:rPr>
                <w:szCs w:val="28"/>
              </w:rPr>
              <w:t>Инвестиции и строительство</w:t>
            </w:r>
          </w:p>
        </w:tc>
        <w:tc>
          <w:tcPr>
            <w:tcW w:w="983" w:type="dxa"/>
            <w:shd w:val="clear" w:color="auto" w:fill="auto"/>
          </w:tcPr>
          <w:p w:rsidR="00BC5D5E" w:rsidRPr="009F6DEF" w:rsidRDefault="006E5517" w:rsidP="003018E5">
            <w:pPr>
              <w:jc w:val="both"/>
              <w:rPr>
                <w:sz w:val="30"/>
                <w:szCs w:val="30"/>
              </w:rPr>
            </w:pPr>
            <w:r>
              <w:rPr>
                <w:sz w:val="30"/>
                <w:szCs w:val="30"/>
              </w:rPr>
              <w:t>7</w:t>
            </w:r>
          </w:p>
        </w:tc>
      </w:tr>
      <w:tr w:rsidR="00BC5D5E" w:rsidRPr="009F6DEF" w:rsidTr="00A30CB3">
        <w:tc>
          <w:tcPr>
            <w:tcW w:w="852" w:type="dxa"/>
            <w:shd w:val="clear" w:color="auto" w:fill="auto"/>
          </w:tcPr>
          <w:p w:rsidR="00BC5D5E" w:rsidRPr="009F6DEF" w:rsidRDefault="00337475" w:rsidP="003018E5">
            <w:pPr>
              <w:jc w:val="center"/>
              <w:rPr>
                <w:sz w:val="30"/>
                <w:szCs w:val="30"/>
              </w:rPr>
            </w:pPr>
            <w:r w:rsidRPr="009F6DEF">
              <w:rPr>
                <w:sz w:val="30"/>
                <w:szCs w:val="30"/>
              </w:rPr>
              <w:t>1.5.</w:t>
            </w:r>
          </w:p>
        </w:tc>
        <w:tc>
          <w:tcPr>
            <w:tcW w:w="9213" w:type="dxa"/>
            <w:shd w:val="clear" w:color="auto" w:fill="auto"/>
          </w:tcPr>
          <w:p w:rsidR="00BC5D5E" w:rsidRPr="009F6DEF" w:rsidRDefault="00337475" w:rsidP="003018E5">
            <w:pPr>
              <w:jc w:val="both"/>
              <w:rPr>
                <w:sz w:val="30"/>
                <w:szCs w:val="30"/>
              </w:rPr>
            </w:pPr>
            <w:r w:rsidRPr="009F6DEF">
              <w:rPr>
                <w:sz w:val="30"/>
                <w:szCs w:val="30"/>
              </w:rPr>
              <w:t>Жилищно-коммунальное хозяйство</w:t>
            </w:r>
          </w:p>
        </w:tc>
        <w:tc>
          <w:tcPr>
            <w:tcW w:w="983" w:type="dxa"/>
            <w:shd w:val="clear" w:color="auto" w:fill="auto"/>
          </w:tcPr>
          <w:p w:rsidR="00BC5D5E" w:rsidRPr="009F6DEF" w:rsidRDefault="006E5517" w:rsidP="003018E5">
            <w:pPr>
              <w:jc w:val="both"/>
              <w:rPr>
                <w:sz w:val="30"/>
                <w:szCs w:val="30"/>
              </w:rPr>
            </w:pPr>
            <w:r>
              <w:rPr>
                <w:sz w:val="30"/>
                <w:szCs w:val="30"/>
              </w:rPr>
              <w:t>8</w:t>
            </w:r>
          </w:p>
        </w:tc>
      </w:tr>
      <w:tr w:rsidR="00BC5D5E" w:rsidRPr="009F6DEF" w:rsidTr="00A30CB3">
        <w:tc>
          <w:tcPr>
            <w:tcW w:w="852" w:type="dxa"/>
            <w:shd w:val="clear" w:color="auto" w:fill="auto"/>
          </w:tcPr>
          <w:p w:rsidR="00BC5D5E" w:rsidRPr="009F6DEF" w:rsidRDefault="00C24B4B" w:rsidP="003018E5">
            <w:pPr>
              <w:jc w:val="center"/>
              <w:rPr>
                <w:sz w:val="30"/>
                <w:szCs w:val="30"/>
              </w:rPr>
            </w:pPr>
            <w:r w:rsidRPr="009F6DEF">
              <w:rPr>
                <w:sz w:val="30"/>
                <w:szCs w:val="30"/>
              </w:rPr>
              <w:t>2</w:t>
            </w:r>
            <w:r w:rsidR="000E7632" w:rsidRPr="009F6DEF">
              <w:rPr>
                <w:sz w:val="30"/>
                <w:szCs w:val="30"/>
              </w:rPr>
              <w:t>.</w:t>
            </w:r>
          </w:p>
        </w:tc>
        <w:tc>
          <w:tcPr>
            <w:tcW w:w="9213" w:type="dxa"/>
            <w:shd w:val="clear" w:color="auto" w:fill="auto"/>
          </w:tcPr>
          <w:p w:rsidR="00BC5D5E" w:rsidRPr="009F6DEF" w:rsidRDefault="00C24B4B" w:rsidP="00C24B4B">
            <w:pPr>
              <w:pStyle w:val="ConsPlusTitle"/>
              <w:widowControl/>
              <w:ind w:right="-1"/>
              <w:jc w:val="both"/>
              <w:rPr>
                <w:b w:val="0"/>
                <w:sz w:val="30"/>
                <w:szCs w:val="30"/>
              </w:rPr>
            </w:pPr>
            <w:r w:rsidRPr="009F6DEF">
              <w:rPr>
                <w:b w:val="0"/>
                <w:sz w:val="28"/>
                <w:szCs w:val="26"/>
              </w:rPr>
              <w:t xml:space="preserve">О результатах деятельности Администрации города </w:t>
            </w:r>
            <w:r w:rsidR="0084090F" w:rsidRPr="009F6DEF">
              <w:rPr>
                <w:b w:val="0"/>
                <w:sz w:val="28"/>
                <w:szCs w:val="26"/>
              </w:rPr>
              <w:t>Переславля-Залесского в 2015 г.</w:t>
            </w:r>
          </w:p>
        </w:tc>
        <w:tc>
          <w:tcPr>
            <w:tcW w:w="983" w:type="dxa"/>
            <w:shd w:val="clear" w:color="auto" w:fill="auto"/>
          </w:tcPr>
          <w:p w:rsidR="00BC5D5E" w:rsidRPr="009F6DEF" w:rsidRDefault="006E5517" w:rsidP="003018E5">
            <w:pPr>
              <w:jc w:val="both"/>
              <w:rPr>
                <w:sz w:val="30"/>
                <w:szCs w:val="30"/>
              </w:rPr>
            </w:pPr>
            <w:r>
              <w:rPr>
                <w:sz w:val="30"/>
                <w:szCs w:val="30"/>
              </w:rPr>
              <w:t>9</w:t>
            </w:r>
          </w:p>
        </w:tc>
      </w:tr>
      <w:tr w:rsidR="00BC5D5E" w:rsidRPr="009F6DEF" w:rsidTr="00A30CB3">
        <w:tc>
          <w:tcPr>
            <w:tcW w:w="852" w:type="dxa"/>
            <w:shd w:val="clear" w:color="auto" w:fill="auto"/>
          </w:tcPr>
          <w:p w:rsidR="00BC5D5E" w:rsidRPr="009F6DEF" w:rsidRDefault="00C24B4B" w:rsidP="003018E5">
            <w:pPr>
              <w:jc w:val="center"/>
              <w:rPr>
                <w:sz w:val="30"/>
                <w:szCs w:val="30"/>
              </w:rPr>
            </w:pPr>
            <w:r w:rsidRPr="009F6DEF">
              <w:rPr>
                <w:sz w:val="30"/>
                <w:szCs w:val="30"/>
              </w:rPr>
              <w:t>2.1</w:t>
            </w:r>
            <w:r w:rsidR="006309DD" w:rsidRPr="009F6DEF">
              <w:rPr>
                <w:sz w:val="30"/>
                <w:szCs w:val="30"/>
              </w:rPr>
              <w:t>.</w:t>
            </w:r>
          </w:p>
        </w:tc>
        <w:tc>
          <w:tcPr>
            <w:tcW w:w="9213" w:type="dxa"/>
            <w:shd w:val="clear" w:color="auto" w:fill="auto"/>
          </w:tcPr>
          <w:p w:rsidR="00BC5D5E" w:rsidRPr="009F6DEF" w:rsidRDefault="00C24B4B" w:rsidP="003018E5">
            <w:pPr>
              <w:jc w:val="both"/>
              <w:rPr>
                <w:sz w:val="30"/>
                <w:szCs w:val="30"/>
              </w:rPr>
            </w:pPr>
            <w:r w:rsidRPr="009F6DEF">
              <w:rPr>
                <w:sz w:val="30"/>
                <w:szCs w:val="30"/>
              </w:rPr>
              <w:t>Муниципальные финансы</w:t>
            </w:r>
          </w:p>
        </w:tc>
        <w:tc>
          <w:tcPr>
            <w:tcW w:w="983" w:type="dxa"/>
            <w:shd w:val="clear" w:color="auto" w:fill="auto"/>
          </w:tcPr>
          <w:p w:rsidR="00BC5D5E" w:rsidRPr="009F6DEF" w:rsidRDefault="006E5517" w:rsidP="003018E5">
            <w:pPr>
              <w:jc w:val="both"/>
              <w:rPr>
                <w:sz w:val="30"/>
                <w:szCs w:val="30"/>
              </w:rPr>
            </w:pPr>
            <w:r>
              <w:rPr>
                <w:sz w:val="30"/>
                <w:szCs w:val="30"/>
              </w:rPr>
              <w:t>9</w:t>
            </w:r>
          </w:p>
        </w:tc>
      </w:tr>
      <w:tr w:rsidR="00BC5D5E" w:rsidRPr="009F6DEF" w:rsidTr="00A30CB3">
        <w:tc>
          <w:tcPr>
            <w:tcW w:w="852" w:type="dxa"/>
            <w:shd w:val="clear" w:color="auto" w:fill="auto"/>
          </w:tcPr>
          <w:p w:rsidR="00BC5D5E" w:rsidRPr="009F6DEF" w:rsidRDefault="00C24B4B" w:rsidP="003018E5">
            <w:pPr>
              <w:jc w:val="center"/>
              <w:rPr>
                <w:sz w:val="30"/>
                <w:szCs w:val="30"/>
              </w:rPr>
            </w:pPr>
            <w:r w:rsidRPr="009F6DEF">
              <w:rPr>
                <w:sz w:val="30"/>
                <w:szCs w:val="30"/>
              </w:rPr>
              <w:t>2</w:t>
            </w:r>
            <w:r w:rsidR="006309DD" w:rsidRPr="009F6DEF">
              <w:rPr>
                <w:sz w:val="30"/>
                <w:szCs w:val="30"/>
              </w:rPr>
              <w:t>.</w:t>
            </w:r>
            <w:r w:rsidRPr="009F6DEF">
              <w:rPr>
                <w:sz w:val="30"/>
                <w:szCs w:val="30"/>
              </w:rPr>
              <w:t>2.</w:t>
            </w:r>
          </w:p>
        </w:tc>
        <w:tc>
          <w:tcPr>
            <w:tcW w:w="9213" w:type="dxa"/>
            <w:shd w:val="clear" w:color="auto" w:fill="auto"/>
          </w:tcPr>
          <w:p w:rsidR="00BC5D5E" w:rsidRPr="009F6DEF" w:rsidRDefault="00C24B4B" w:rsidP="00D55287">
            <w:pPr>
              <w:jc w:val="both"/>
              <w:rPr>
                <w:sz w:val="30"/>
                <w:szCs w:val="30"/>
              </w:rPr>
            </w:pPr>
            <w:r w:rsidRPr="009F6DEF">
              <w:rPr>
                <w:sz w:val="30"/>
                <w:szCs w:val="30"/>
              </w:rPr>
              <w:t>Муниц</w:t>
            </w:r>
            <w:r w:rsidR="00D55287" w:rsidRPr="009F6DEF">
              <w:rPr>
                <w:sz w:val="30"/>
                <w:szCs w:val="30"/>
              </w:rPr>
              <w:t>ипальное</w:t>
            </w:r>
            <w:r w:rsidRPr="009F6DEF">
              <w:rPr>
                <w:sz w:val="30"/>
                <w:szCs w:val="30"/>
              </w:rPr>
              <w:t xml:space="preserve"> </w:t>
            </w:r>
            <w:r w:rsidR="00D55287" w:rsidRPr="009F6DEF">
              <w:rPr>
                <w:sz w:val="30"/>
                <w:szCs w:val="30"/>
              </w:rPr>
              <w:t>имущество</w:t>
            </w:r>
          </w:p>
        </w:tc>
        <w:tc>
          <w:tcPr>
            <w:tcW w:w="983" w:type="dxa"/>
            <w:shd w:val="clear" w:color="auto" w:fill="auto"/>
          </w:tcPr>
          <w:p w:rsidR="00BC5D5E" w:rsidRPr="009F6DEF" w:rsidRDefault="006E5517" w:rsidP="003018E5">
            <w:pPr>
              <w:jc w:val="both"/>
              <w:rPr>
                <w:sz w:val="30"/>
                <w:szCs w:val="30"/>
              </w:rPr>
            </w:pPr>
            <w:r>
              <w:rPr>
                <w:sz w:val="30"/>
                <w:szCs w:val="30"/>
              </w:rPr>
              <w:t>12</w:t>
            </w:r>
          </w:p>
        </w:tc>
      </w:tr>
      <w:tr w:rsidR="00BC5D5E" w:rsidRPr="009F6DEF" w:rsidTr="00A30CB3">
        <w:tc>
          <w:tcPr>
            <w:tcW w:w="852" w:type="dxa"/>
            <w:shd w:val="clear" w:color="auto" w:fill="auto"/>
          </w:tcPr>
          <w:p w:rsidR="00BC5D5E" w:rsidRPr="009F6DEF" w:rsidRDefault="00D55287" w:rsidP="003018E5">
            <w:pPr>
              <w:jc w:val="center"/>
              <w:rPr>
                <w:sz w:val="30"/>
                <w:szCs w:val="30"/>
              </w:rPr>
            </w:pPr>
            <w:r w:rsidRPr="009F6DEF">
              <w:rPr>
                <w:sz w:val="30"/>
                <w:szCs w:val="30"/>
              </w:rPr>
              <w:t>2.3</w:t>
            </w:r>
            <w:r w:rsidR="006309DD" w:rsidRPr="009F6DEF">
              <w:rPr>
                <w:sz w:val="30"/>
                <w:szCs w:val="30"/>
              </w:rPr>
              <w:t>.</w:t>
            </w:r>
          </w:p>
        </w:tc>
        <w:tc>
          <w:tcPr>
            <w:tcW w:w="9213" w:type="dxa"/>
            <w:shd w:val="clear" w:color="auto" w:fill="auto"/>
          </w:tcPr>
          <w:p w:rsidR="00BC5D5E" w:rsidRPr="009F6DEF" w:rsidRDefault="00EC00C0" w:rsidP="003018E5">
            <w:pPr>
              <w:jc w:val="both"/>
              <w:rPr>
                <w:sz w:val="30"/>
                <w:szCs w:val="30"/>
              </w:rPr>
            </w:pPr>
            <w:r w:rsidRPr="009F6DEF">
              <w:rPr>
                <w:sz w:val="30"/>
                <w:szCs w:val="30"/>
              </w:rPr>
              <w:t>Городское хозяйство</w:t>
            </w:r>
          </w:p>
        </w:tc>
        <w:tc>
          <w:tcPr>
            <w:tcW w:w="983" w:type="dxa"/>
            <w:shd w:val="clear" w:color="auto" w:fill="auto"/>
          </w:tcPr>
          <w:p w:rsidR="00BC5D5E" w:rsidRPr="009F6DEF" w:rsidRDefault="006118FE" w:rsidP="006E5517">
            <w:pPr>
              <w:jc w:val="both"/>
              <w:rPr>
                <w:sz w:val="30"/>
                <w:szCs w:val="30"/>
              </w:rPr>
            </w:pPr>
            <w:r w:rsidRPr="009F6DEF">
              <w:rPr>
                <w:sz w:val="30"/>
                <w:szCs w:val="30"/>
              </w:rPr>
              <w:t>1</w:t>
            </w:r>
            <w:r w:rsidR="006E5517">
              <w:rPr>
                <w:sz w:val="30"/>
                <w:szCs w:val="30"/>
              </w:rPr>
              <w:t>4</w:t>
            </w:r>
          </w:p>
        </w:tc>
      </w:tr>
      <w:tr w:rsidR="00BC5D5E" w:rsidRPr="009F6DEF" w:rsidTr="00A30CB3">
        <w:tc>
          <w:tcPr>
            <w:tcW w:w="852" w:type="dxa"/>
            <w:shd w:val="clear" w:color="auto" w:fill="auto"/>
          </w:tcPr>
          <w:p w:rsidR="00BC5D5E" w:rsidRPr="009F6DEF" w:rsidRDefault="00D55287" w:rsidP="00D55287">
            <w:pPr>
              <w:jc w:val="center"/>
              <w:rPr>
                <w:sz w:val="30"/>
                <w:szCs w:val="30"/>
              </w:rPr>
            </w:pPr>
            <w:r w:rsidRPr="009F6DEF">
              <w:rPr>
                <w:sz w:val="30"/>
                <w:szCs w:val="30"/>
              </w:rPr>
              <w:t>2.4</w:t>
            </w:r>
            <w:r w:rsidR="006309DD" w:rsidRPr="009F6DEF">
              <w:rPr>
                <w:sz w:val="30"/>
                <w:szCs w:val="30"/>
              </w:rPr>
              <w:t>.</w:t>
            </w:r>
          </w:p>
        </w:tc>
        <w:tc>
          <w:tcPr>
            <w:tcW w:w="9213" w:type="dxa"/>
            <w:shd w:val="clear" w:color="auto" w:fill="auto"/>
          </w:tcPr>
          <w:p w:rsidR="00BC5D5E" w:rsidRPr="009F6DEF" w:rsidRDefault="00EC00C0" w:rsidP="003018E5">
            <w:pPr>
              <w:jc w:val="both"/>
              <w:rPr>
                <w:sz w:val="30"/>
                <w:szCs w:val="30"/>
              </w:rPr>
            </w:pPr>
            <w:r w:rsidRPr="009F6DEF">
              <w:rPr>
                <w:sz w:val="30"/>
                <w:szCs w:val="30"/>
              </w:rPr>
              <w:t>Жилищная политика</w:t>
            </w:r>
          </w:p>
        </w:tc>
        <w:tc>
          <w:tcPr>
            <w:tcW w:w="983" w:type="dxa"/>
            <w:shd w:val="clear" w:color="auto" w:fill="auto"/>
          </w:tcPr>
          <w:p w:rsidR="00BC5D5E" w:rsidRPr="009F6DEF" w:rsidRDefault="006118FE" w:rsidP="006E5517">
            <w:pPr>
              <w:jc w:val="both"/>
              <w:rPr>
                <w:sz w:val="30"/>
                <w:szCs w:val="30"/>
              </w:rPr>
            </w:pPr>
            <w:r w:rsidRPr="009F6DEF">
              <w:rPr>
                <w:sz w:val="30"/>
                <w:szCs w:val="30"/>
              </w:rPr>
              <w:t>1</w:t>
            </w:r>
            <w:r w:rsidR="006E5517">
              <w:rPr>
                <w:sz w:val="30"/>
                <w:szCs w:val="30"/>
              </w:rPr>
              <w:t>5</w:t>
            </w:r>
          </w:p>
        </w:tc>
      </w:tr>
      <w:tr w:rsidR="00BC5D5E" w:rsidRPr="009F6DEF" w:rsidTr="00A30CB3">
        <w:tc>
          <w:tcPr>
            <w:tcW w:w="852" w:type="dxa"/>
            <w:shd w:val="clear" w:color="auto" w:fill="auto"/>
          </w:tcPr>
          <w:p w:rsidR="00BC5D5E" w:rsidRPr="009F6DEF" w:rsidRDefault="00D55287" w:rsidP="003018E5">
            <w:pPr>
              <w:jc w:val="center"/>
              <w:rPr>
                <w:sz w:val="30"/>
                <w:szCs w:val="30"/>
              </w:rPr>
            </w:pPr>
            <w:r w:rsidRPr="009F6DEF">
              <w:rPr>
                <w:sz w:val="30"/>
                <w:szCs w:val="30"/>
              </w:rPr>
              <w:t>2.5</w:t>
            </w:r>
            <w:r w:rsidR="006309DD" w:rsidRPr="009F6DEF">
              <w:rPr>
                <w:sz w:val="30"/>
                <w:szCs w:val="30"/>
              </w:rPr>
              <w:t>.</w:t>
            </w:r>
          </w:p>
        </w:tc>
        <w:tc>
          <w:tcPr>
            <w:tcW w:w="9213" w:type="dxa"/>
            <w:shd w:val="clear" w:color="auto" w:fill="auto"/>
          </w:tcPr>
          <w:p w:rsidR="00BC5D5E" w:rsidRPr="009F6DEF" w:rsidRDefault="00B568D8" w:rsidP="00B568D8">
            <w:pPr>
              <w:tabs>
                <w:tab w:val="left" w:pos="1418"/>
              </w:tabs>
              <w:ind w:right="-1"/>
              <w:jc w:val="both"/>
              <w:rPr>
                <w:sz w:val="30"/>
                <w:szCs w:val="30"/>
              </w:rPr>
            </w:pPr>
            <w:r w:rsidRPr="009F6DEF">
              <w:rPr>
                <w:sz w:val="28"/>
                <w:szCs w:val="28"/>
              </w:rPr>
              <w:t>Архитектура и градостроительство</w:t>
            </w:r>
          </w:p>
        </w:tc>
        <w:tc>
          <w:tcPr>
            <w:tcW w:w="983" w:type="dxa"/>
            <w:shd w:val="clear" w:color="auto" w:fill="auto"/>
          </w:tcPr>
          <w:p w:rsidR="00BC5D5E" w:rsidRPr="009F6DEF" w:rsidRDefault="006118FE" w:rsidP="006E5517">
            <w:pPr>
              <w:jc w:val="both"/>
              <w:rPr>
                <w:sz w:val="30"/>
                <w:szCs w:val="30"/>
              </w:rPr>
            </w:pPr>
            <w:r w:rsidRPr="009F6DEF">
              <w:rPr>
                <w:sz w:val="30"/>
                <w:szCs w:val="30"/>
              </w:rPr>
              <w:t>1</w:t>
            </w:r>
            <w:r w:rsidR="006E5517">
              <w:rPr>
                <w:sz w:val="30"/>
                <w:szCs w:val="30"/>
              </w:rPr>
              <w:t>6</w:t>
            </w:r>
          </w:p>
        </w:tc>
      </w:tr>
      <w:tr w:rsidR="00BC5D5E" w:rsidRPr="009F6DEF" w:rsidTr="00A30CB3">
        <w:tc>
          <w:tcPr>
            <w:tcW w:w="852" w:type="dxa"/>
            <w:shd w:val="clear" w:color="auto" w:fill="auto"/>
          </w:tcPr>
          <w:p w:rsidR="00BC5D5E" w:rsidRPr="009F6DEF" w:rsidRDefault="00D55287" w:rsidP="003018E5">
            <w:pPr>
              <w:jc w:val="center"/>
              <w:rPr>
                <w:sz w:val="30"/>
                <w:szCs w:val="30"/>
              </w:rPr>
            </w:pPr>
            <w:r w:rsidRPr="009F6DEF">
              <w:rPr>
                <w:sz w:val="30"/>
                <w:szCs w:val="30"/>
              </w:rPr>
              <w:t>2.6</w:t>
            </w:r>
            <w:r w:rsidR="006309DD" w:rsidRPr="009F6DEF">
              <w:rPr>
                <w:sz w:val="30"/>
                <w:szCs w:val="30"/>
              </w:rPr>
              <w:t>.</w:t>
            </w:r>
          </w:p>
        </w:tc>
        <w:tc>
          <w:tcPr>
            <w:tcW w:w="9213" w:type="dxa"/>
            <w:shd w:val="clear" w:color="auto" w:fill="auto"/>
          </w:tcPr>
          <w:p w:rsidR="00BC5D5E" w:rsidRPr="009F6DEF" w:rsidRDefault="003E6285" w:rsidP="003018E5">
            <w:pPr>
              <w:jc w:val="both"/>
              <w:rPr>
                <w:sz w:val="30"/>
                <w:szCs w:val="30"/>
              </w:rPr>
            </w:pPr>
            <w:r w:rsidRPr="009F6DEF">
              <w:rPr>
                <w:sz w:val="30"/>
                <w:szCs w:val="30"/>
              </w:rPr>
              <w:t>Поддержка малого предпринимательства</w:t>
            </w:r>
          </w:p>
        </w:tc>
        <w:tc>
          <w:tcPr>
            <w:tcW w:w="983" w:type="dxa"/>
            <w:shd w:val="clear" w:color="auto" w:fill="auto"/>
          </w:tcPr>
          <w:p w:rsidR="00BC5D5E" w:rsidRPr="009F6DEF" w:rsidRDefault="006118FE" w:rsidP="006E5517">
            <w:pPr>
              <w:jc w:val="both"/>
              <w:rPr>
                <w:sz w:val="30"/>
                <w:szCs w:val="30"/>
              </w:rPr>
            </w:pPr>
            <w:r w:rsidRPr="009F6DEF">
              <w:rPr>
                <w:sz w:val="30"/>
                <w:szCs w:val="30"/>
              </w:rPr>
              <w:t>1</w:t>
            </w:r>
            <w:r w:rsidR="006E5517">
              <w:rPr>
                <w:sz w:val="30"/>
                <w:szCs w:val="30"/>
              </w:rPr>
              <w:t>6</w:t>
            </w:r>
          </w:p>
        </w:tc>
      </w:tr>
      <w:tr w:rsidR="000E7632" w:rsidRPr="009F6DEF" w:rsidTr="00A30CB3">
        <w:trPr>
          <w:trHeight w:val="152"/>
        </w:trPr>
        <w:tc>
          <w:tcPr>
            <w:tcW w:w="852" w:type="dxa"/>
            <w:shd w:val="clear" w:color="auto" w:fill="auto"/>
          </w:tcPr>
          <w:p w:rsidR="000E7632" w:rsidRPr="009F6DEF" w:rsidRDefault="00D55287" w:rsidP="003018E5">
            <w:pPr>
              <w:jc w:val="center"/>
              <w:rPr>
                <w:sz w:val="30"/>
                <w:szCs w:val="30"/>
              </w:rPr>
            </w:pPr>
            <w:r w:rsidRPr="009F6DEF">
              <w:rPr>
                <w:sz w:val="30"/>
                <w:szCs w:val="30"/>
              </w:rPr>
              <w:t>2.7</w:t>
            </w:r>
            <w:r w:rsidR="006309DD" w:rsidRPr="009F6DEF">
              <w:rPr>
                <w:sz w:val="30"/>
                <w:szCs w:val="30"/>
              </w:rPr>
              <w:t>.</w:t>
            </w:r>
          </w:p>
        </w:tc>
        <w:tc>
          <w:tcPr>
            <w:tcW w:w="9213" w:type="dxa"/>
            <w:shd w:val="clear" w:color="auto" w:fill="auto"/>
          </w:tcPr>
          <w:p w:rsidR="000E7632" w:rsidRPr="009F6DEF" w:rsidRDefault="00CE5E52" w:rsidP="00CE5E52">
            <w:pPr>
              <w:pStyle w:val="ConsPlusTitle"/>
              <w:widowControl/>
              <w:ind w:right="363"/>
              <w:jc w:val="both"/>
              <w:rPr>
                <w:b w:val="0"/>
                <w:sz w:val="30"/>
                <w:szCs w:val="30"/>
              </w:rPr>
            </w:pPr>
            <w:r w:rsidRPr="009F6DEF">
              <w:rPr>
                <w:b w:val="0"/>
                <w:sz w:val="28"/>
                <w:szCs w:val="26"/>
              </w:rPr>
              <w:t>Социальная защита населения</w:t>
            </w:r>
          </w:p>
        </w:tc>
        <w:tc>
          <w:tcPr>
            <w:tcW w:w="983" w:type="dxa"/>
            <w:shd w:val="clear" w:color="auto" w:fill="auto"/>
          </w:tcPr>
          <w:p w:rsidR="000E7632" w:rsidRPr="009F6DEF" w:rsidRDefault="006118FE" w:rsidP="006E5517">
            <w:pPr>
              <w:jc w:val="both"/>
              <w:rPr>
                <w:sz w:val="30"/>
                <w:szCs w:val="30"/>
              </w:rPr>
            </w:pPr>
            <w:r w:rsidRPr="009F6DEF">
              <w:rPr>
                <w:sz w:val="30"/>
                <w:szCs w:val="30"/>
              </w:rPr>
              <w:t>1</w:t>
            </w:r>
            <w:r w:rsidR="006E5517">
              <w:rPr>
                <w:sz w:val="30"/>
                <w:szCs w:val="30"/>
              </w:rPr>
              <w:t>7</w:t>
            </w:r>
          </w:p>
        </w:tc>
      </w:tr>
      <w:tr w:rsidR="000E7632" w:rsidRPr="009F6DEF" w:rsidTr="00A30CB3">
        <w:trPr>
          <w:trHeight w:val="151"/>
        </w:trPr>
        <w:tc>
          <w:tcPr>
            <w:tcW w:w="852" w:type="dxa"/>
            <w:shd w:val="clear" w:color="auto" w:fill="auto"/>
          </w:tcPr>
          <w:p w:rsidR="000E7632" w:rsidRPr="009F6DEF" w:rsidRDefault="00D55287" w:rsidP="003018E5">
            <w:pPr>
              <w:jc w:val="center"/>
              <w:rPr>
                <w:sz w:val="30"/>
                <w:szCs w:val="30"/>
              </w:rPr>
            </w:pPr>
            <w:r w:rsidRPr="009F6DEF">
              <w:rPr>
                <w:sz w:val="30"/>
                <w:szCs w:val="30"/>
              </w:rPr>
              <w:t>2.8</w:t>
            </w:r>
            <w:r w:rsidR="006309DD" w:rsidRPr="009F6DEF">
              <w:rPr>
                <w:sz w:val="30"/>
                <w:szCs w:val="30"/>
              </w:rPr>
              <w:t>.</w:t>
            </w:r>
          </w:p>
        </w:tc>
        <w:tc>
          <w:tcPr>
            <w:tcW w:w="9213" w:type="dxa"/>
            <w:shd w:val="clear" w:color="auto" w:fill="auto"/>
          </w:tcPr>
          <w:p w:rsidR="000E7632" w:rsidRPr="009F6DEF" w:rsidRDefault="00A6107C" w:rsidP="00A6107C">
            <w:pPr>
              <w:shd w:val="clear" w:color="auto" w:fill="FFFFFF"/>
              <w:ind w:right="363"/>
              <w:rPr>
                <w:sz w:val="30"/>
                <w:szCs w:val="30"/>
              </w:rPr>
            </w:pPr>
            <w:r w:rsidRPr="009F6DEF">
              <w:rPr>
                <w:sz w:val="28"/>
                <w:szCs w:val="28"/>
              </w:rPr>
              <w:t>Образование</w:t>
            </w:r>
          </w:p>
        </w:tc>
        <w:tc>
          <w:tcPr>
            <w:tcW w:w="983" w:type="dxa"/>
            <w:shd w:val="clear" w:color="auto" w:fill="auto"/>
          </w:tcPr>
          <w:p w:rsidR="000E7632" w:rsidRPr="009F6DEF" w:rsidRDefault="006E5517" w:rsidP="003018E5">
            <w:pPr>
              <w:jc w:val="both"/>
              <w:rPr>
                <w:sz w:val="30"/>
                <w:szCs w:val="30"/>
              </w:rPr>
            </w:pPr>
            <w:r>
              <w:rPr>
                <w:sz w:val="30"/>
                <w:szCs w:val="30"/>
              </w:rPr>
              <w:t>18</w:t>
            </w:r>
          </w:p>
        </w:tc>
      </w:tr>
      <w:tr w:rsidR="00BC5D5E" w:rsidRPr="009F6DEF" w:rsidTr="00A30CB3">
        <w:trPr>
          <w:trHeight w:val="50"/>
        </w:trPr>
        <w:tc>
          <w:tcPr>
            <w:tcW w:w="852" w:type="dxa"/>
            <w:shd w:val="clear" w:color="auto" w:fill="auto"/>
          </w:tcPr>
          <w:p w:rsidR="00BC5D5E" w:rsidRPr="009F6DEF" w:rsidRDefault="00D55287" w:rsidP="003018E5">
            <w:pPr>
              <w:jc w:val="center"/>
              <w:rPr>
                <w:sz w:val="30"/>
                <w:szCs w:val="30"/>
              </w:rPr>
            </w:pPr>
            <w:r w:rsidRPr="009F6DEF">
              <w:rPr>
                <w:sz w:val="30"/>
                <w:szCs w:val="30"/>
              </w:rPr>
              <w:t>2.9</w:t>
            </w:r>
            <w:r w:rsidR="006309DD" w:rsidRPr="009F6DEF">
              <w:rPr>
                <w:sz w:val="30"/>
                <w:szCs w:val="30"/>
              </w:rPr>
              <w:t>.</w:t>
            </w:r>
          </w:p>
        </w:tc>
        <w:tc>
          <w:tcPr>
            <w:tcW w:w="9213" w:type="dxa"/>
            <w:shd w:val="clear" w:color="auto" w:fill="auto"/>
          </w:tcPr>
          <w:p w:rsidR="00BC5D5E" w:rsidRPr="009F6DEF" w:rsidRDefault="00F74E6E" w:rsidP="003018E5">
            <w:pPr>
              <w:jc w:val="both"/>
              <w:rPr>
                <w:sz w:val="30"/>
                <w:szCs w:val="30"/>
              </w:rPr>
            </w:pPr>
            <w:r w:rsidRPr="009F6DEF">
              <w:rPr>
                <w:sz w:val="30"/>
                <w:szCs w:val="30"/>
              </w:rPr>
              <w:t>Культура</w:t>
            </w:r>
          </w:p>
        </w:tc>
        <w:tc>
          <w:tcPr>
            <w:tcW w:w="983" w:type="dxa"/>
            <w:shd w:val="clear" w:color="auto" w:fill="auto"/>
          </w:tcPr>
          <w:p w:rsidR="00BC5D5E" w:rsidRPr="009F6DEF" w:rsidRDefault="006118FE" w:rsidP="006E5517">
            <w:pPr>
              <w:jc w:val="both"/>
              <w:rPr>
                <w:sz w:val="30"/>
                <w:szCs w:val="30"/>
              </w:rPr>
            </w:pPr>
            <w:r w:rsidRPr="009F6DEF">
              <w:rPr>
                <w:sz w:val="30"/>
                <w:szCs w:val="30"/>
              </w:rPr>
              <w:t>2</w:t>
            </w:r>
            <w:r w:rsidR="006E5517">
              <w:rPr>
                <w:sz w:val="30"/>
                <w:szCs w:val="30"/>
              </w:rPr>
              <w:t>0</w:t>
            </w:r>
          </w:p>
        </w:tc>
      </w:tr>
      <w:tr w:rsidR="00BC5D5E" w:rsidRPr="009F6DEF" w:rsidTr="00A30CB3">
        <w:trPr>
          <w:trHeight w:val="50"/>
        </w:trPr>
        <w:tc>
          <w:tcPr>
            <w:tcW w:w="852" w:type="dxa"/>
            <w:shd w:val="clear" w:color="auto" w:fill="auto"/>
          </w:tcPr>
          <w:p w:rsidR="00BC5D5E" w:rsidRPr="009F6DEF" w:rsidRDefault="00434488" w:rsidP="003018E5">
            <w:pPr>
              <w:jc w:val="center"/>
              <w:rPr>
                <w:sz w:val="30"/>
                <w:szCs w:val="30"/>
              </w:rPr>
            </w:pPr>
            <w:r w:rsidRPr="009F6DEF">
              <w:rPr>
                <w:sz w:val="30"/>
                <w:szCs w:val="30"/>
              </w:rPr>
              <w:t>2.10</w:t>
            </w:r>
            <w:r w:rsidR="006309DD" w:rsidRPr="009F6DEF">
              <w:rPr>
                <w:sz w:val="30"/>
                <w:szCs w:val="30"/>
              </w:rPr>
              <w:t>.</w:t>
            </w:r>
          </w:p>
        </w:tc>
        <w:tc>
          <w:tcPr>
            <w:tcW w:w="9213" w:type="dxa"/>
            <w:shd w:val="clear" w:color="auto" w:fill="auto"/>
          </w:tcPr>
          <w:p w:rsidR="00BC5D5E" w:rsidRPr="009F6DEF" w:rsidRDefault="00444DC7" w:rsidP="00434488">
            <w:pPr>
              <w:jc w:val="both"/>
              <w:rPr>
                <w:sz w:val="30"/>
                <w:szCs w:val="30"/>
              </w:rPr>
            </w:pPr>
            <w:r w:rsidRPr="009F6DEF">
              <w:rPr>
                <w:sz w:val="30"/>
                <w:szCs w:val="30"/>
              </w:rPr>
              <w:t>Туризм</w:t>
            </w:r>
          </w:p>
        </w:tc>
        <w:tc>
          <w:tcPr>
            <w:tcW w:w="983" w:type="dxa"/>
            <w:shd w:val="clear" w:color="auto" w:fill="auto"/>
          </w:tcPr>
          <w:p w:rsidR="00BC5D5E" w:rsidRPr="009F6DEF" w:rsidRDefault="006118FE" w:rsidP="006E5517">
            <w:pPr>
              <w:jc w:val="both"/>
              <w:rPr>
                <w:sz w:val="30"/>
                <w:szCs w:val="30"/>
              </w:rPr>
            </w:pPr>
            <w:r w:rsidRPr="009F6DEF">
              <w:rPr>
                <w:sz w:val="30"/>
                <w:szCs w:val="30"/>
              </w:rPr>
              <w:t>2</w:t>
            </w:r>
            <w:r w:rsidR="006E5517">
              <w:rPr>
                <w:sz w:val="30"/>
                <w:szCs w:val="30"/>
              </w:rPr>
              <w:t>1</w:t>
            </w:r>
          </w:p>
        </w:tc>
      </w:tr>
      <w:tr w:rsidR="000E7632" w:rsidRPr="009F6DEF" w:rsidTr="00A30CB3">
        <w:trPr>
          <w:trHeight w:val="63"/>
        </w:trPr>
        <w:tc>
          <w:tcPr>
            <w:tcW w:w="852" w:type="dxa"/>
            <w:shd w:val="clear" w:color="auto" w:fill="auto"/>
          </w:tcPr>
          <w:p w:rsidR="000E7632" w:rsidRPr="009F6DEF" w:rsidRDefault="00147CC0" w:rsidP="003018E5">
            <w:pPr>
              <w:jc w:val="center"/>
              <w:rPr>
                <w:sz w:val="30"/>
                <w:szCs w:val="30"/>
              </w:rPr>
            </w:pPr>
            <w:r w:rsidRPr="009F6DEF">
              <w:rPr>
                <w:sz w:val="30"/>
                <w:szCs w:val="30"/>
              </w:rPr>
              <w:t>2.11</w:t>
            </w:r>
            <w:r w:rsidR="006309DD" w:rsidRPr="009F6DEF">
              <w:rPr>
                <w:sz w:val="30"/>
                <w:szCs w:val="30"/>
              </w:rPr>
              <w:t>.</w:t>
            </w:r>
          </w:p>
        </w:tc>
        <w:tc>
          <w:tcPr>
            <w:tcW w:w="9213" w:type="dxa"/>
            <w:shd w:val="clear" w:color="auto" w:fill="auto"/>
          </w:tcPr>
          <w:p w:rsidR="000E7632" w:rsidRPr="009F6DEF" w:rsidRDefault="00147CC0" w:rsidP="003018E5">
            <w:pPr>
              <w:jc w:val="both"/>
              <w:rPr>
                <w:sz w:val="30"/>
                <w:szCs w:val="30"/>
              </w:rPr>
            </w:pPr>
            <w:r w:rsidRPr="009F6DEF">
              <w:rPr>
                <w:sz w:val="30"/>
                <w:szCs w:val="30"/>
              </w:rPr>
              <w:t>Физическая культура и спорт</w:t>
            </w:r>
          </w:p>
        </w:tc>
        <w:tc>
          <w:tcPr>
            <w:tcW w:w="983" w:type="dxa"/>
            <w:shd w:val="clear" w:color="auto" w:fill="auto"/>
          </w:tcPr>
          <w:p w:rsidR="000E7632" w:rsidRPr="009F6DEF" w:rsidRDefault="006E5517" w:rsidP="003018E5">
            <w:pPr>
              <w:jc w:val="both"/>
              <w:rPr>
                <w:sz w:val="30"/>
                <w:szCs w:val="30"/>
              </w:rPr>
            </w:pPr>
            <w:r>
              <w:rPr>
                <w:sz w:val="30"/>
                <w:szCs w:val="30"/>
              </w:rPr>
              <w:t>22</w:t>
            </w:r>
          </w:p>
        </w:tc>
      </w:tr>
      <w:tr w:rsidR="000E7632" w:rsidRPr="009F6DEF" w:rsidTr="00A30CB3">
        <w:trPr>
          <w:trHeight w:val="60"/>
        </w:trPr>
        <w:tc>
          <w:tcPr>
            <w:tcW w:w="852" w:type="dxa"/>
            <w:shd w:val="clear" w:color="auto" w:fill="auto"/>
          </w:tcPr>
          <w:p w:rsidR="000E7632" w:rsidRPr="009F6DEF" w:rsidRDefault="00147CC0" w:rsidP="00147CC0">
            <w:pPr>
              <w:jc w:val="center"/>
              <w:rPr>
                <w:sz w:val="30"/>
                <w:szCs w:val="30"/>
              </w:rPr>
            </w:pPr>
            <w:r w:rsidRPr="009F6DEF">
              <w:rPr>
                <w:sz w:val="30"/>
                <w:szCs w:val="30"/>
              </w:rPr>
              <w:t>2.12.</w:t>
            </w:r>
          </w:p>
        </w:tc>
        <w:tc>
          <w:tcPr>
            <w:tcW w:w="9213" w:type="dxa"/>
            <w:shd w:val="clear" w:color="auto" w:fill="auto"/>
          </w:tcPr>
          <w:p w:rsidR="000E7632" w:rsidRPr="009F6DEF" w:rsidRDefault="00147CC0" w:rsidP="003018E5">
            <w:pPr>
              <w:jc w:val="both"/>
              <w:rPr>
                <w:sz w:val="30"/>
                <w:szCs w:val="30"/>
              </w:rPr>
            </w:pPr>
            <w:r w:rsidRPr="009F6DEF">
              <w:rPr>
                <w:sz w:val="30"/>
                <w:szCs w:val="30"/>
              </w:rPr>
              <w:t>Молодежная политика</w:t>
            </w:r>
          </w:p>
        </w:tc>
        <w:tc>
          <w:tcPr>
            <w:tcW w:w="983" w:type="dxa"/>
            <w:shd w:val="clear" w:color="auto" w:fill="auto"/>
          </w:tcPr>
          <w:p w:rsidR="000E7632" w:rsidRPr="009F6DEF" w:rsidRDefault="006E5517" w:rsidP="008D2B2F">
            <w:pPr>
              <w:jc w:val="both"/>
              <w:rPr>
                <w:sz w:val="30"/>
                <w:szCs w:val="30"/>
              </w:rPr>
            </w:pPr>
            <w:r>
              <w:rPr>
                <w:sz w:val="30"/>
                <w:szCs w:val="30"/>
              </w:rPr>
              <w:t>23</w:t>
            </w:r>
          </w:p>
        </w:tc>
      </w:tr>
      <w:tr w:rsidR="00963982" w:rsidRPr="009F6DEF" w:rsidTr="00963982">
        <w:trPr>
          <w:trHeight w:val="69"/>
        </w:trPr>
        <w:tc>
          <w:tcPr>
            <w:tcW w:w="852" w:type="dxa"/>
            <w:shd w:val="clear" w:color="auto" w:fill="auto"/>
          </w:tcPr>
          <w:p w:rsidR="00963982" w:rsidRPr="009F6DEF" w:rsidRDefault="00963982" w:rsidP="003018E5">
            <w:pPr>
              <w:jc w:val="center"/>
              <w:rPr>
                <w:sz w:val="30"/>
                <w:szCs w:val="30"/>
              </w:rPr>
            </w:pPr>
            <w:r w:rsidRPr="009F6DEF">
              <w:rPr>
                <w:sz w:val="30"/>
                <w:szCs w:val="30"/>
              </w:rPr>
              <w:t>2.13.</w:t>
            </w:r>
          </w:p>
        </w:tc>
        <w:tc>
          <w:tcPr>
            <w:tcW w:w="9213" w:type="dxa"/>
            <w:shd w:val="clear" w:color="auto" w:fill="auto"/>
          </w:tcPr>
          <w:p w:rsidR="00963982" w:rsidRPr="009F6DEF" w:rsidRDefault="00963982" w:rsidP="00B432CD">
            <w:pPr>
              <w:jc w:val="both"/>
              <w:rPr>
                <w:sz w:val="30"/>
                <w:szCs w:val="30"/>
              </w:rPr>
            </w:pPr>
            <w:r w:rsidRPr="009F6DEF">
              <w:rPr>
                <w:sz w:val="30"/>
                <w:szCs w:val="30"/>
              </w:rPr>
              <w:t>Здравоохранение</w:t>
            </w:r>
          </w:p>
        </w:tc>
        <w:tc>
          <w:tcPr>
            <w:tcW w:w="983" w:type="dxa"/>
            <w:shd w:val="clear" w:color="auto" w:fill="auto"/>
          </w:tcPr>
          <w:p w:rsidR="00963982" w:rsidRPr="009F6DEF" w:rsidRDefault="00963982" w:rsidP="008D2B2F">
            <w:pPr>
              <w:jc w:val="both"/>
              <w:rPr>
                <w:sz w:val="30"/>
                <w:szCs w:val="30"/>
              </w:rPr>
            </w:pPr>
            <w:r w:rsidRPr="009F6DEF">
              <w:rPr>
                <w:sz w:val="30"/>
                <w:szCs w:val="30"/>
              </w:rPr>
              <w:t>2</w:t>
            </w:r>
            <w:r w:rsidR="006E5517">
              <w:rPr>
                <w:sz w:val="30"/>
                <w:szCs w:val="30"/>
              </w:rPr>
              <w:t>3</w:t>
            </w:r>
          </w:p>
        </w:tc>
      </w:tr>
      <w:tr w:rsidR="00963982" w:rsidRPr="009F6DEF" w:rsidTr="00A30CB3">
        <w:trPr>
          <w:trHeight w:val="69"/>
        </w:trPr>
        <w:tc>
          <w:tcPr>
            <w:tcW w:w="852" w:type="dxa"/>
            <w:shd w:val="clear" w:color="auto" w:fill="auto"/>
          </w:tcPr>
          <w:p w:rsidR="00963982" w:rsidRPr="009F6DEF" w:rsidRDefault="00963982" w:rsidP="003018E5">
            <w:pPr>
              <w:jc w:val="center"/>
              <w:rPr>
                <w:sz w:val="30"/>
                <w:szCs w:val="30"/>
              </w:rPr>
            </w:pPr>
            <w:r w:rsidRPr="009F6DEF">
              <w:rPr>
                <w:sz w:val="30"/>
                <w:szCs w:val="30"/>
              </w:rPr>
              <w:t>2.14.</w:t>
            </w:r>
          </w:p>
        </w:tc>
        <w:tc>
          <w:tcPr>
            <w:tcW w:w="9213" w:type="dxa"/>
            <w:shd w:val="clear" w:color="auto" w:fill="auto"/>
          </w:tcPr>
          <w:p w:rsidR="00963982" w:rsidRPr="009F6DEF" w:rsidRDefault="00963982" w:rsidP="00B432CD">
            <w:pPr>
              <w:jc w:val="both"/>
              <w:rPr>
                <w:sz w:val="30"/>
                <w:szCs w:val="30"/>
              </w:rPr>
            </w:pPr>
            <w:r w:rsidRPr="009F6DEF">
              <w:rPr>
                <w:sz w:val="30"/>
                <w:szCs w:val="30"/>
              </w:rPr>
              <w:t>Работа с гражданами и нормотворческая деятельность</w:t>
            </w:r>
          </w:p>
        </w:tc>
        <w:tc>
          <w:tcPr>
            <w:tcW w:w="983" w:type="dxa"/>
            <w:shd w:val="clear" w:color="auto" w:fill="auto"/>
          </w:tcPr>
          <w:p w:rsidR="00963982" w:rsidRPr="009F6DEF" w:rsidRDefault="006E5517" w:rsidP="008D2B2F">
            <w:pPr>
              <w:jc w:val="both"/>
              <w:rPr>
                <w:sz w:val="30"/>
                <w:szCs w:val="30"/>
              </w:rPr>
            </w:pPr>
            <w:r>
              <w:rPr>
                <w:sz w:val="30"/>
                <w:szCs w:val="30"/>
              </w:rPr>
              <w:t>24</w:t>
            </w:r>
          </w:p>
        </w:tc>
      </w:tr>
      <w:tr w:rsidR="00963982" w:rsidRPr="009F6DEF" w:rsidTr="00A30CB3">
        <w:trPr>
          <w:trHeight w:val="69"/>
        </w:trPr>
        <w:tc>
          <w:tcPr>
            <w:tcW w:w="852" w:type="dxa"/>
            <w:shd w:val="clear" w:color="auto" w:fill="auto"/>
          </w:tcPr>
          <w:p w:rsidR="00963982" w:rsidRPr="009F6DEF" w:rsidRDefault="006C533C" w:rsidP="003018E5">
            <w:pPr>
              <w:jc w:val="center"/>
              <w:rPr>
                <w:sz w:val="30"/>
                <w:szCs w:val="30"/>
              </w:rPr>
            </w:pPr>
            <w:r w:rsidRPr="009F6DEF">
              <w:rPr>
                <w:sz w:val="30"/>
                <w:szCs w:val="30"/>
              </w:rPr>
              <w:t>2.15.</w:t>
            </w:r>
          </w:p>
        </w:tc>
        <w:tc>
          <w:tcPr>
            <w:tcW w:w="9213" w:type="dxa"/>
            <w:shd w:val="clear" w:color="auto" w:fill="auto"/>
          </w:tcPr>
          <w:p w:rsidR="00963982" w:rsidRPr="009F6DEF" w:rsidRDefault="006C533C" w:rsidP="00B432CD">
            <w:pPr>
              <w:jc w:val="both"/>
              <w:rPr>
                <w:sz w:val="30"/>
                <w:szCs w:val="30"/>
              </w:rPr>
            </w:pPr>
            <w:r w:rsidRPr="009F6DEF">
              <w:rPr>
                <w:sz w:val="30"/>
                <w:szCs w:val="30"/>
              </w:rPr>
              <w:t>Муниципальный контроль</w:t>
            </w:r>
          </w:p>
        </w:tc>
        <w:tc>
          <w:tcPr>
            <w:tcW w:w="983" w:type="dxa"/>
            <w:shd w:val="clear" w:color="auto" w:fill="auto"/>
          </w:tcPr>
          <w:p w:rsidR="00963982" w:rsidRPr="009F6DEF" w:rsidRDefault="006E5517" w:rsidP="008D2B2F">
            <w:pPr>
              <w:jc w:val="both"/>
              <w:rPr>
                <w:sz w:val="30"/>
                <w:szCs w:val="30"/>
              </w:rPr>
            </w:pPr>
            <w:r>
              <w:rPr>
                <w:sz w:val="30"/>
                <w:szCs w:val="30"/>
              </w:rPr>
              <w:t>24</w:t>
            </w:r>
          </w:p>
        </w:tc>
      </w:tr>
      <w:tr w:rsidR="00963982" w:rsidRPr="009F6DEF" w:rsidTr="00A30CB3">
        <w:trPr>
          <w:trHeight w:val="69"/>
        </w:trPr>
        <w:tc>
          <w:tcPr>
            <w:tcW w:w="852" w:type="dxa"/>
            <w:shd w:val="clear" w:color="auto" w:fill="auto"/>
          </w:tcPr>
          <w:p w:rsidR="00963982" w:rsidRPr="009F6DEF" w:rsidRDefault="006C533C" w:rsidP="003018E5">
            <w:pPr>
              <w:jc w:val="center"/>
              <w:rPr>
                <w:sz w:val="30"/>
                <w:szCs w:val="30"/>
              </w:rPr>
            </w:pPr>
            <w:r w:rsidRPr="009F6DEF">
              <w:rPr>
                <w:sz w:val="30"/>
                <w:szCs w:val="30"/>
              </w:rPr>
              <w:t>2.16</w:t>
            </w:r>
            <w:r w:rsidR="009F6DEF">
              <w:rPr>
                <w:sz w:val="30"/>
                <w:szCs w:val="30"/>
              </w:rPr>
              <w:t>.</w:t>
            </w:r>
          </w:p>
        </w:tc>
        <w:tc>
          <w:tcPr>
            <w:tcW w:w="9213" w:type="dxa"/>
            <w:shd w:val="clear" w:color="auto" w:fill="auto"/>
          </w:tcPr>
          <w:p w:rsidR="00963982" w:rsidRPr="009F6DEF" w:rsidRDefault="006C533C" w:rsidP="00B432CD">
            <w:pPr>
              <w:jc w:val="both"/>
              <w:rPr>
                <w:sz w:val="30"/>
                <w:szCs w:val="30"/>
              </w:rPr>
            </w:pPr>
            <w:r w:rsidRPr="009F6DEF">
              <w:rPr>
                <w:sz w:val="30"/>
                <w:szCs w:val="30"/>
              </w:rPr>
              <w:t>Общественная безопасность и порядок</w:t>
            </w:r>
          </w:p>
        </w:tc>
        <w:tc>
          <w:tcPr>
            <w:tcW w:w="983" w:type="dxa"/>
            <w:shd w:val="clear" w:color="auto" w:fill="auto"/>
          </w:tcPr>
          <w:p w:rsidR="00963982" w:rsidRPr="009F6DEF" w:rsidRDefault="006E5517" w:rsidP="008D2B2F">
            <w:pPr>
              <w:jc w:val="both"/>
              <w:rPr>
                <w:sz w:val="30"/>
                <w:szCs w:val="30"/>
              </w:rPr>
            </w:pPr>
            <w:r>
              <w:rPr>
                <w:sz w:val="30"/>
                <w:szCs w:val="30"/>
              </w:rPr>
              <w:t>25</w:t>
            </w:r>
          </w:p>
        </w:tc>
      </w:tr>
      <w:tr w:rsidR="00147CC0" w:rsidRPr="0084090F" w:rsidTr="00A30CB3">
        <w:trPr>
          <w:trHeight w:val="86"/>
        </w:trPr>
        <w:tc>
          <w:tcPr>
            <w:tcW w:w="10065" w:type="dxa"/>
            <w:gridSpan w:val="2"/>
            <w:shd w:val="clear" w:color="auto" w:fill="auto"/>
          </w:tcPr>
          <w:p w:rsidR="00147CC0" w:rsidRPr="009F6DEF" w:rsidRDefault="00147CC0" w:rsidP="003018E5">
            <w:pPr>
              <w:jc w:val="both"/>
              <w:rPr>
                <w:sz w:val="30"/>
                <w:szCs w:val="30"/>
              </w:rPr>
            </w:pPr>
            <w:r w:rsidRPr="009F6DEF">
              <w:rPr>
                <w:sz w:val="30"/>
                <w:szCs w:val="30"/>
              </w:rPr>
              <w:t>Заключение</w:t>
            </w:r>
          </w:p>
        </w:tc>
        <w:tc>
          <w:tcPr>
            <w:tcW w:w="983" w:type="dxa"/>
            <w:shd w:val="clear" w:color="auto" w:fill="auto"/>
          </w:tcPr>
          <w:p w:rsidR="00147CC0" w:rsidRPr="009F6DEF" w:rsidRDefault="006E5517" w:rsidP="000F75D0">
            <w:pPr>
              <w:jc w:val="both"/>
              <w:rPr>
                <w:sz w:val="30"/>
                <w:szCs w:val="30"/>
              </w:rPr>
            </w:pPr>
            <w:r>
              <w:rPr>
                <w:sz w:val="30"/>
                <w:szCs w:val="30"/>
              </w:rPr>
              <w:t>26</w:t>
            </w:r>
          </w:p>
        </w:tc>
      </w:tr>
      <w:tr w:rsidR="006118FE" w:rsidRPr="0084090F" w:rsidTr="006C533C">
        <w:trPr>
          <w:trHeight w:val="465"/>
        </w:trPr>
        <w:tc>
          <w:tcPr>
            <w:tcW w:w="10065" w:type="dxa"/>
            <w:gridSpan w:val="2"/>
            <w:shd w:val="clear" w:color="auto" w:fill="auto"/>
          </w:tcPr>
          <w:p w:rsidR="006118FE" w:rsidRPr="0084090F" w:rsidRDefault="006118FE" w:rsidP="003018E5">
            <w:pPr>
              <w:jc w:val="both"/>
              <w:rPr>
                <w:sz w:val="30"/>
                <w:szCs w:val="30"/>
              </w:rPr>
            </w:pPr>
          </w:p>
        </w:tc>
        <w:tc>
          <w:tcPr>
            <w:tcW w:w="983" w:type="dxa"/>
            <w:shd w:val="clear" w:color="auto" w:fill="auto"/>
          </w:tcPr>
          <w:p w:rsidR="006118FE" w:rsidRPr="0084090F" w:rsidRDefault="006118FE" w:rsidP="003018E5">
            <w:pPr>
              <w:jc w:val="both"/>
              <w:rPr>
                <w:sz w:val="30"/>
                <w:szCs w:val="30"/>
              </w:rPr>
            </w:pPr>
          </w:p>
        </w:tc>
      </w:tr>
    </w:tbl>
    <w:p w:rsidR="003018E5" w:rsidRDefault="003018E5" w:rsidP="003018E5">
      <w:pPr>
        <w:pStyle w:val="10"/>
        <w:jc w:val="both"/>
        <w:rPr>
          <w:rFonts w:ascii="Times New Roman" w:hAnsi="Times New Roman" w:cs="Times New Roman"/>
          <w:b w:val="0"/>
          <w:sz w:val="26"/>
          <w:szCs w:val="26"/>
        </w:rPr>
      </w:pPr>
    </w:p>
    <w:p w:rsidR="00C61D2C" w:rsidRDefault="00C61D2C" w:rsidP="00C61D2C"/>
    <w:p w:rsidR="00C61D2C" w:rsidRDefault="00C61D2C" w:rsidP="00C61D2C"/>
    <w:p w:rsidR="00C61D2C" w:rsidRPr="00C61D2C" w:rsidRDefault="00C61D2C" w:rsidP="00C61D2C"/>
    <w:p w:rsidR="003018E5" w:rsidRDefault="003018E5" w:rsidP="003018E5"/>
    <w:p w:rsidR="003018E5" w:rsidRDefault="003018E5" w:rsidP="003018E5"/>
    <w:p w:rsidR="003018E5" w:rsidRPr="003018E5" w:rsidRDefault="003018E5" w:rsidP="003018E5"/>
    <w:p w:rsidR="003018E5" w:rsidRPr="003018E5" w:rsidRDefault="003018E5" w:rsidP="003018E5"/>
    <w:p w:rsidR="003018E5" w:rsidRPr="003018E5" w:rsidRDefault="003018E5" w:rsidP="003018E5"/>
    <w:p w:rsidR="003018E5" w:rsidRPr="003018E5" w:rsidRDefault="003018E5" w:rsidP="003018E5"/>
    <w:p w:rsidR="003018E5" w:rsidRPr="003018E5" w:rsidRDefault="003018E5" w:rsidP="003018E5"/>
    <w:p w:rsidR="003018E5" w:rsidRPr="003018E5" w:rsidRDefault="003018E5" w:rsidP="003018E5"/>
    <w:p w:rsidR="00562A1C" w:rsidRDefault="003018E5" w:rsidP="00562A1C">
      <w:pPr>
        <w:tabs>
          <w:tab w:val="left" w:pos="955"/>
        </w:tabs>
        <w:ind w:right="363"/>
      </w:pPr>
      <w:r>
        <w:tab/>
      </w:r>
    </w:p>
    <w:p w:rsidR="00BB55B9" w:rsidRDefault="00BB55B9" w:rsidP="00562A1C">
      <w:pPr>
        <w:tabs>
          <w:tab w:val="left" w:pos="955"/>
        </w:tabs>
        <w:ind w:right="363" w:firstLine="709"/>
        <w:jc w:val="both"/>
        <w:rPr>
          <w:sz w:val="26"/>
          <w:szCs w:val="26"/>
        </w:rPr>
      </w:pPr>
    </w:p>
    <w:p w:rsidR="00582AC0" w:rsidRPr="00E52AA8" w:rsidRDefault="00E31B62" w:rsidP="00FA7EC0">
      <w:pPr>
        <w:tabs>
          <w:tab w:val="left" w:pos="955"/>
        </w:tabs>
        <w:ind w:right="-1" w:firstLine="709"/>
        <w:jc w:val="both"/>
        <w:rPr>
          <w:b/>
          <w:sz w:val="28"/>
          <w:szCs w:val="26"/>
        </w:rPr>
      </w:pPr>
      <w:r w:rsidRPr="00E52AA8">
        <w:rPr>
          <w:sz w:val="28"/>
          <w:szCs w:val="26"/>
        </w:rPr>
        <w:lastRenderedPageBreak/>
        <w:t xml:space="preserve">В соответствии </w:t>
      </w:r>
      <w:r w:rsidR="006E0420" w:rsidRPr="00E52AA8">
        <w:rPr>
          <w:sz w:val="28"/>
          <w:szCs w:val="26"/>
        </w:rPr>
        <w:t>с Федеральным з</w:t>
      </w:r>
      <w:r w:rsidR="00A35DD1" w:rsidRPr="00E52AA8">
        <w:rPr>
          <w:sz w:val="28"/>
          <w:szCs w:val="26"/>
        </w:rPr>
        <w:t>аконом от 06.10.2003 № 131-ФЗ «</w:t>
      </w:r>
      <w:r w:rsidR="006E0420" w:rsidRPr="00E52AA8">
        <w:rPr>
          <w:sz w:val="28"/>
          <w:szCs w:val="26"/>
        </w:rPr>
        <w:t>Об общих принципах организации местного самоупр</w:t>
      </w:r>
      <w:r w:rsidR="00BB55B9" w:rsidRPr="00E52AA8">
        <w:rPr>
          <w:sz w:val="28"/>
          <w:szCs w:val="26"/>
        </w:rPr>
        <w:t xml:space="preserve">авления в Российской Федерации», </w:t>
      </w:r>
      <w:r w:rsidR="006E0420" w:rsidRPr="00E52AA8">
        <w:rPr>
          <w:sz w:val="28"/>
          <w:szCs w:val="26"/>
        </w:rPr>
        <w:t>ст. 27 Устава города Переславля-Залесского</w:t>
      </w:r>
      <w:r w:rsidR="00930338">
        <w:rPr>
          <w:sz w:val="28"/>
          <w:szCs w:val="26"/>
        </w:rPr>
        <w:t xml:space="preserve"> и р</w:t>
      </w:r>
      <w:r w:rsidR="00BB55B9" w:rsidRPr="00E52AA8">
        <w:rPr>
          <w:sz w:val="28"/>
          <w:szCs w:val="26"/>
        </w:rPr>
        <w:t xml:space="preserve">ешением Переславль-Залесской городской Думы от 23.06.2011 № 88 «Об утверждении Положения о ежегодном отчете мэра города Переславля-Залесского перед Переславль-Залесской городской Думой» </w:t>
      </w:r>
      <w:r w:rsidR="00F14426" w:rsidRPr="00E52AA8">
        <w:rPr>
          <w:sz w:val="28"/>
          <w:szCs w:val="26"/>
        </w:rPr>
        <w:t xml:space="preserve">Вашему вниманию представляется </w:t>
      </w:r>
      <w:r w:rsidR="00BB55B9" w:rsidRPr="00E52AA8">
        <w:rPr>
          <w:sz w:val="28"/>
          <w:szCs w:val="26"/>
        </w:rPr>
        <w:t>о</w:t>
      </w:r>
      <w:r w:rsidR="00F14426" w:rsidRPr="00E52AA8">
        <w:rPr>
          <w:sz w:val="28"/>
          <w:szCs w:val="26"/>
        </w:rPr>
        <w:t>т</w:t>
      </w:r>
      <w:r w:rsidR="00D04CEA" w:rsidRPr="00E52AA8">
        <w:rPr>
          <w:sz w:val="28"/>
          <w:szCs w:val="26"/>
        </w:rPr>
        <w:t xml:space="preserve">чет </w:t>
      </w:r>
      <w:r w:rsidR="00E95CE8" w:rsidRPr="00E52AA8">
        <w:rPr>
          <w:sz w:val="28"/>
          <w:szCs w:val="26"/>
        </w:rPr>
        <w:t>М</w:t>
      </w:r>
      <w:r w:rsidR="00D04CEA" w:rsidRPr="00E52AA8">
        <w:rPr>
          <w:sz w:val="28"/>
          <w:szCs w:val="26"/>
        </w:rPr>
        <w:t>эра</w:t>
      </w:r>
      <w:r w:rsidR="00F14426" w:rsidRPr="00E52AA8">
        <w:rPr>
          <w:sz w:val="28"/>
          <w:szCs w:val="26"/>
        </w:rPr>
        <w:t xml:space="preserve"> города Переславля-Залесского </w:t>
      </w:r>
      <w:r w:rsidR="00C70295" w:rsidRPr="00E52AA8">
        <w:rPr>
          <w:sz w:val="28"/>
          <w:szCs w:val="26"/>
        </w:rPr>
        <w:t>о результатах своей деятельности и деятельности Администрации города</w:t>
      </w:r>
      <w:r w:rsidR="00E95CE8" w:rsidRPr="00E52AA8">
        <w:rPr>
          <w:sz w:val="28"/>
          <w:szCs w:val="26"/>
        </w:rPr>
        <w:t xml:space="preserve"> Переславля-Залесского</w:t>
      </w:r>
      <w:r w:rsidR="00C70295" w:rsidRPr="00E52AA8">
        <w:rPr>
          <w:sz w:val="28"/>
          <w:szCs w:val="26"/>
        </w:rPr>
        <w:t xml:space="preserve"> </w:t>
      </w:r>
      <w:r w:rsidR="00F14426" w:rsidRPr="00E52AA8">
        <w:rPr>
          <w:sz w:val="28"/>
          <w:szCs w:val="26"/>
        </w:rPr>
        <w:t>за 20</w:t>
      </w:r>
      <w:r w:rsidR="00A53B08" w:rsidRPr="00E52AA8">
        <w:rPr>
          <w:sz w:val="28"/>
          <w:szCs w:val="26"/>
        </w:rPr>
        <w:t>1</w:t>
      </w:r>
      <w:r w:rsidR="00C038DD" w:rsidRPr="00E52AA8">
        <w:rPr>
          <w:sz w:val="28"/>
          <w:szCs w:val="26"/>
        </w:rPr>
        <w:t>5</w:t>
      </w:r>
      <w:r w:rsidR="00F14426" w:rsidRPr="00E52AA8">
        <w:rPr>
          <w:sz w:val="28"/>
          <w:szCs w:val="26"/>
        </w:rPr>
        <w:t xml:space="preserve"> год.</w:t>
      </w:r>
      <w:r w:rsidR="00874230" w:rsidRPr="00E52AA8">
        <w:rPr>
          <w:sz w:val="28"/>
          <w:szCs w:val="26"/>
        </w:rPr>
        <w:t xml:space="preserve"> Отчет носит открытый характер. </w:t>
      </w:r>
    </w:p>
    <w:p w:rsidR="00CA0744" w:rsidRPr="00930338" w:rsidRDefault="00CA0744" w:rsidP="00CA0744">
      <w:pPr>
        <w:autoSpaceDE w:val="0"/>
        <w:autoSpaceDN w:val="0"/>
        <w:adjustRightInd w:val="0"/>
        <w:ind w:right="-1"/>
        <w:jc w:val="both"/>
        <w:rPr>
          <w:rFonts w:ascii="Arial" w:hAnsi="Arial" w:cs="Arial"/>
          <w:sz w:val="28"/>
          <w:szCs w:val="24"/>
        </w:rPr>
      </w:pPr>
    </w:p>
    <w:p w:rsidR="00CA0744" w:rsidRPr="006D0B94" w:rsidRDefault="00CA0744" w:rsidP="006D0B94">
      <w:pPr>
        <w:pStyle w:val="af4"/>
        <w:numPr>
          <w:ilvl w:val="0"/>
          <w:numId w:val="11"/>
        </w:numPr>
        <w:autoSpaceDE w:val="0"/>
        <w:autoSpaceDN w:val="0"/>
        <w:adjustRightInd w:val="0"/>
        <w:ind w:left="0" w:right="-1" w:firstLine="360"/>
        <w:jc w:val="both"/>
        <w:rPr>
          <w:rFonts w:ascii="Times New Roman" w:hAnsi="Times New Roman"/>
          <w:b/>
          <w:sz w:val="28"/>
          <w:szCs w:val="24"/>
        </w:rPr>
      </w:pPr>
      <w:r w:rsidRPr="006D0B94">
        <w:rPr>
          <w:rFonts w:ascii="Times New Roman" w:hAnsi="Times New Roman"/>
          <w:b/>
          <w:sz w:val="28"/>
          <w:szCs w:val="24"/>
        </w:rPr>
        <w:t>Анализ социально-экономической ситуации в городе Переславле-Залесском в 2015 г.</w:t>
      </w:r>
    </w:p>
    <w:p w:rsidR="00784A32" w:rsidRPr="006D0B94" w:rsidRDefault="00784A32" w:rsidP="006D0B94">
      <w:pPr>
        <w:pStyle w:val="af4"/>
        <w:numPr>
          <w:ilvl w:val="1"/>
          <w:numId w:val="11"/>
        </w:numPr>
        <w:autoSpaceDE w:val="0"/>
        <w:autoSpaceDN w:val="0"/>
        <w:adjustRightInd w:val="0"/>
        <w:ind w:right="-1"/>
        <w:jc w:val="both"/>
        <w:rPr>
          <w:rFonts w:ascii="Times New Roman" w:hAnsi="Times New Roman"/>
          <w:b/>
          <w:sz w:val="28"/>
          <w:szCs w:val="24"/>
        </w:rPr>
      </w:pPr>
      <w:r w:rsidRPr="006D0B94">
        <w:rPr>
          <w:rFonts w:ascii="Times New Roman" w:hAnsi="Times New Roman"/>
          <w:b/>
          <w:sz w:val="28"/>
          <w:szCs w:val="24"/>
        </w:rPr>
        <w:t>Демографическая ситуация</w:t>
      </w:r>
      <w:r w:rsidR="00E52AA8" w:rsidRPr="006D0B94">
        <w:rPr>
          <w:rFonts w:ascii="Times New Roman" w:hAnsi="Times New Roman"/>
          <w:b/>
          <w:sz w:val="28"/>
          <w:szCs w:val="24"/>
        </w:rPr>
        <w:t xml:space="preserve"> </w:t>
      </w:r>
    </w:p>
    <w:p w:rsidR="00882B96" w:rsidRDefault="00C42DF4" w:rsidP="00777913">
      <w:pPr>
        <w:autoSpaceDE w:val="0"/>
        <w:autoSpaceDN w:val="0"/>
        <w:adjustRightInd w:val="0"/>
        <w:ind w:right="-1" w:firstLine="709"/>
        <w:jc w:val="both"/>
        <w:rPr>
          <w:sz w:val="28"/>
          <w:szCs w:val="28"/>
        </w:rPr>
      </w:pPr>
      <w:r w:rsidRPr="00E97090">
        <w:rPr>
          <w:sz w:val="28"/>
          <w:szCs w:val="28"/>
        </w:rPr>
        <w:t>В 2015 г. п</w:t>
      </w:r>
      <w:r w:rsidR="00E52AA8" w:rsidRPr="00E97090">
        <w:rPr>
          <w:sz w:val="28"/>
          <w:szCs w:val="28"/>
        </w:rPr>
        <w:t>о данным, представленным территориальным органом Федеральной службы государственной статистики по Ярославской области, среднегодовая численность населения города Переславля-Залесского составила 39,7 тыс.</w:t>
      </w:r>
      <w:r w:rsidR="00882B96">
        <w:rPr>
          <w:sz w:val="28"/>
          <w:szCs w:val="28"/>
        </w:rPr>
        <w:t xml:space="preserve"> </w:t>
      </w:r>
      <w:r w:rsidR="00E52AA8" w:rsidRPr="00E97090">
        <w:rPr>
          <w:sz w:val="28"/>
          <w:szCs w:val="28"/>
        </w:rPr>
        <w:t>чел.</w:t>
      </w:r>
      <w:r w:rsidR="0062520F" w:rsidRPr="00E97090">
        <w:rPr>
          <w:sz w:val="28"/>
          <w:szCs w:val="28"/>
        </w:rPr>
        <w:t>, что на 1% меньше, чем в прошлом году (Таблица 1).</w:t>
      </w:r>
      <w:r w:rsidR="004739BC" w:rsidRPr="00E97090">
        <w:rPr>
          <w:sz w:val="28"/>
          <w:szCs w:val="28"/>
        </w:rPr>
        <w:t xml:space="preserve"> </w:t>
      </w:r>
    </w:p>
    <w:p w:rsidR="00060B97" w:rsidRPr="00E97090" w:rsidRDefault="00882B96" w:rsidP="00777913">
      <w:pPr>
        <w:autoSpaceDE w:val="0"/>
        <w:autoSpaceDN w:val="0"/>
        <w:adjustRightInd w:val="0"/>
        <w:ind w:right="-1" w:firstLine="709"/>
        <w:jc w:val="both"/>
        <w:rPr>
          <w:sz w:val="28"/>
          <w:szCs w:val="28"/>
        </w:rPr>
      </w:pPr>
      <w:r>
        <w:rPr>
          <w:sz w:val="28"/>
          <w:szCs w:val="28"/>
        </w:rPr>
        <w:t xml:space="preserve">Тенденция постепенного сокращения численности городского населения сохраняется в связи с естественной </w:t>
      </w:r>
      <w:r w:rsidR="00614CCE">
        <w:rPr>
          <w:sz w:val="28"/>
          <w:szCs w:val="28"/>
        </w:rPr>
        <w:t xml:space="preserve">и миграционной </w:t>
      </w:r>
      <w:r>
        <w:rPr>
          <w:sz w:val="28"/>
          <w:szCs w:val="28"/>
        </w:rPr>
        <w:t xml:space="preserve">убылью населения. </w:t>
      </w:r>
      <w:r w:rsidR="00614CCE">
        <w:rPr>
          <w:sz w:val="28"/>
          <w:szCs w:val="28"/>
        </w:rPr>
        <w:t>Ес</w:t>
      </w:r>
      <w:r>
        <w:rPr>
          <w:sz w:val="28"/>
          <w:szCs w:val="28"/>
        </w:rPr>
        <w:t>тественн</w:t>
      </w:r>
      <w:r w:rsidR="00614CCE">
        <w:rPr>
          <w:sz w:val="28"/>
          <w:szCs w:val="28"/>
        </w:rPr>
        <w:t>ая</w:t>
      </w:r>
      <w:r>
        <w:rPr>
          <w:sz w:val="28"/>
          <w:szCs w:val="28"/>
        </w:rPr>
        <w:t xml:space="preserve"> убыл</w:t>
      </w:r>
      <w:r w:rsidR="00614CCE">
        <w:rPr>
          <w:sz w:val="28"/>
          <w:szCs w:val="28"/>
        </w:rPr>
        <w:t>ь</w:t>
      </w:r>
      <w:r>
        <w:rPr>
          <w:sz w:val="28"/>
          <w:szCs w:val="28"/>
        </w:rPr>
        <w:t xml:space="preserve"> населения </w:t>
      </w:r>
      <w:r w:rsidR="00614CCE">
        <w:rPr>
          <w:sz w:val="28"/>
          <w:szCs w:val="28"/>
        </w:rPr>
        <w:t xml:space="preserve">в последние годы не снижалась ниже 4 чел. на тысячу населения, но в 2015 г. ее темп замедлился в 2 раза. Причиной стал резкий рост рождаемости на 22,6%. В прошедшем году родилось 543 младенца, что на 100 детей больше, чем в 2014 г. </w:t>
      </w:r>
    </w:p>
    <w:p w:rsidR="004739BC" w:rsidRPr="00E97090" w:rsidRDefault="004739BC" w:rsidP="004739BC">
      <w:pPr>
        <w:autoSpaceDE w:val="0"/>
        <w:autoSpaceDN w:val="0"/>
        <w:adjustRightInd w:val="0"/>
        <w:ind w:right="-1"/>
        <w:jc w:val="both"/>
        <w:rPr>
          <w:sz w:val="28"/>
          <w:szCs w:val="28"/>
        </w:rPr>
      </w:pPr>
    </w:p>
    <w:p w:rsidR="0062520F" w:rsidRPr="00E97090" w:rsidRDefault="004739BC" w:rsidP="0062520F">
      <w:pPr>
        <w:autoSpaceDE w:val="0"/>
        <w:autoSpaceDN w:val="0"/>
        <w:adjustRightInd w:val="0"/>
        <w:ind w:right="-1" w:firstLine="720"/>
        <w:jc w:val="right"/>
        <w:rPr>
          <w:sz w:val="28"/>
          <w:szCs w:val="24"/>
        </w:rPr>
      </w:pPr>
      <w:r w:rsidRPr="00E97090">
        <w:rPr>
          <w:sz w:val="28"/>
          <w:szCs w:val="24"/>
        </w:rPr>
        <w:t>Т</w:t>
      </w:r>
      <w:r w:rsidR="0062520F" w:rsidRPr="00E97090">
        <w:rPr>
          <w:sz w:val="28"/>
          <w:szCs w:val="24"/>
        </w:rPr>
        <w:t>аблица 1</w:t>
      </w:r>
    </w:p>
    <w:p w:rsidR="0062520F" w:rsidRPr="00E97090" w:rsidRDefault="0062520F" w:rsidP="0062520F">
      <w:pPr>
        <w:autoSpaceDE w:val="0"/>
        <w:autoSpaceDN w:val="0"/>
        <w:adjustRightInd w:val="0"/>
        <w:ind w:right="-1" w:firstLine="720"/>
        <w:jc w:val="right"/>
        <w:rPr>
          <w:sz w:val="28"/>
          <w:szCs w:val="24"/>
        </w:rPr>
      </w:pPr>
    </w:p>
    <w:p w:rsidR="0062520F" w:rsidRPr="00E97090" w:rsidRDefault="00BB2F9C" w:rsidP="00BB2F9C">
      <w:pPr>
        <w:autoSpaceDE w:val="0"/>
        <w:autoSpaceDN w:val="0"/>
        <w:adjustRightInd w:val="0"/>
        <w:ind w:right="-1" w:firstLine="720"/>
        <w:jc w:val="center"/>
        <w:rPr>
          <w:sz w:val="28"/>
          <w:szCs w:val="24"/>
        </w:rPr>
      </w:pPr>
      <w:r>
        <w:rPr>
          <w:sz w:val="28"/>
          <w:szCs w:val="24"/>
        </w:rPr>
        <w:t>Демографические показатели города Переславля-Залесского</w:t>
      </w:r>
    </w:p>
    <w:p w:rsidR="0062520F" w:rsidRPr="00E97090" w:rsidRDefault="0062520F" w:rsidP="0062520F">
      <w:pPr>
        <w:autoSpaceDE w:val="0"/>
        <w:autoSpaceDN w:val="0"/>
        <w:adjustRightInd w:val="0"/>
        <w:ind w:right="-1" w:firstLine="720"/>
        <w:jc w:val="both"/>
        <w:rPr>
          <w:sz w:val="28"/>
          <w:szCs w:val="24"/>
        </w:rPr>
      </w:pPr>
    </w:p>
    <w:tbl>
      <w:tblPr>
        <w:tblW w:w="10098" w:type="dxa"/>
        <w:tblInd w:w="-318" w:type="dxa"/>
        <w:tblLook w:val="04A0" w:firstRow="1" w:lastRow="0" w:firstColumn="1" w:lastColumn="0" w:noHBand="0" w:noVBand="1"/>
      </w:tblPr>
      <w:tblGrid>
        <w:gridCol w:w="2876"/>
        <w:gridCol w:w="916"/>
        <w:gridCol w:w="1403"/>
        <w:gridCol w:w="1009"/>
        <w:gridCol w:w="1544"/>
        <w:gridCol w:w="947"/>
        <w:gridCol w:w="1403"/>
      </w:tblGrid>
      <w:tr w:rsidR="0062520F" w:rsidRPr="00E97090" w:rsidTr="00060B97">
        <w:trPr>
          <w:trHeight w:val="375"/>
        </w:trPr>
        <w:tc>
          <w:tcPr>
            <w:tcW w:w="28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520F" w:rsidRPr="00E97090" w:rsidRDefault="0062520F" w:rsidP="00060B97">
            <w:pPr>
              <w:jc w:val="center"/>
              <w:rPr>
                <w:color w:val="000000"/>
                <w:sz w:val="26"/>
                <w:szCs w:val="26"/>
              </w:rPr>
            </w:pPr>
            <w:r w:rsidRPr="00E97090">
              <w:rPr>
                <w:color w:val="000000"/>
                <w:sz w:val="26"/>
                <w:szCs w:val="26"/>
              </w:rPr>
              <w:t>Наименование показателя</w:t>
            </w:r>
          </w:p>
        </w:tc>
        <w:tc>
          <w:tcPr>
            <w:tcW w:w="2319"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2013 г.</w:t>
            </w:r>
          </w:p>
        </w:tc>
        <w:tc>
          <w:tcPr>
            <w:tcW w:w="2553"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2014 г.</w:t>
            </w:r>
          </w:p>
        </w:tc>
        <w:tc>
          <w:tcPr>
            <w:tcW w:w="2350" w:type="dxa"/>
            <w:gridSpan w:val="2"/>
            <w:tcBorders>
              <w:top w:val="single" w:sz="4" w:space="0" w:color="auto"/>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2015 г.</w:t>
            </w:r>
          </w:p>
        </w:tc>
      </w:tr>
      <w:tr w:rsidR="0062520F" w:rsidRPr="00E97090" w:rsidTr="00060B97">
        <w:trPr>
          <w:trHeight w:val="1125"/>
        </w:trPr>
        <w:tc>
          <w:tcPr>
            <w:tcW w:w="2876" w:type="dxa"/>
            <w:vMerge/>
            <w:tcBorders>
              <w:top w:val="single" w:sz="4" w:space="0" w:color="auto"/>
              <w:left w:val="single" w:sz="4" w:space="0" w:color="auto"/>
              <w:bottom w:val="single" w:sz="4" w:space="0" w:color="auto"/>
              <w:right w:val="single" w:sz="4" w:space="0" w:color="auto"/>
            </w:tcBorders>
            <w:vAlign w:val="center"/>
            <w:hideMark/>
          </w:tcPr>
          <w:p w:rsidR="0062520F" w:rsidRPr="00E97090" w:rsidRDefault="0062520F" w:rsidP="00060B97">
            <w:pPr>
              <w:rPr>
                <w:color w:val="000000"/>
                <w:sz w:val="26"/>
                <w:szCs w:val="26"/>
              </w:rPr>
            </w:pPr>
          </w:p>
        </w:tc>
        <w:tc>
          <w:tcPr>
            <w:tcW w:w="916" w:type="dxa"/>
            <w:tcBorders>
              <w:top w:val="nil"/>
              <w:left w:val="nil"/>
              <w:bottom w:val="single" w:sz="4" w:space="0" w:color="auto"/>
              <w:right w:val="single" w:sz="4" w:space="0" w:color="auto"/>
            </w:tcBorders>
            <w:shd w:val="clear" w:color="auto" w:fill="auto"/>
            <w:vAlign w:val="center"/>
            <w:hideMark/>
          </w:tcPr>
          <w:p w:rsidR="0062520F" w:rsidRPr="00E97090" w:rsidRDefault="0062520F" w:rsidP="00060B97">
            <w:pPr>
              <w:jc w:val="center"/>
              <w:rPr>
                <w:color w:val="000000"/>
                <w:sz w:val="26"/>
                <w:szCs w:val="26"/>
              </w:rPr>
            </w:pPr>
            <w:r w:rsidRPr="00E97090">
              <w:rPr>
                <w:color w:val="000000"/>
                <w:sz w:val="26"/>
                <w:szCs w:val="26"/>
              </w:rPr>
              <w:t>чел.</w:t>
            </w:r>
          </w:p>
        </w:tc>
        <w:tc>
          <w:tcPr>
            <w:tcW w:w="1403" w:type="dxa"/>
            <w:tcBorders>
              <w:top w:val="nil"/>
              <w:left w:val="nil"/>
              <w:bottom w:val="single" w:sz="4" w:space="0" w:color="auto"/>
              <w:right w:val="single" w:sz="4" w:space="0" w:color="auto"/>
            </w:tcBorders>
            <w:shd w:val="clear" w:color="auto" w:fill="auto"/>
            <w:vAlign w:val="center"/>
            <w:hideMark/>
          </w:tcPr>
          <w:p w:rsidR="0062520F" w:rsidRPr="00E97090" w:rsidRDefault="0062520F" w:rsidP="00060B97">
            <w:pPr>
              <w:jc w:val="center"/>
              <w:rPr>
                <w:color w:val="000000"/>
                <w:sz w:val="26"/>
                <w:szCs w:val="26"/>
              </w:rPr>
            </w:pPr>
            <w:r w:rsidRPr="00E97090">
              <w:rPr>
                <w:color w:val="000000"/>
                <w:sz w:val="26"/>
                <w:szCs w:val="26"/>
              </w:rPr>
              <w:t>% к пред. году</w:t>
            </w:r>
          </w:p>
        </w:tc>
        <w:tc>
          <w:tcPr>
            <w:tcW w:w="1009" w:type="dxa"/>
            <w:tcBorders>
              <w:top w:val="nil"/>
              <w:left w:val="nil"/>
              <w:bottom w:val="single" w:sz="4" w:space="0" w:color="auto"/>
              <w:right w:val="single" w:sz="4" w:space="0" w:color="auto"/>
            </w:tcBorders>
            <w:shd w:val="clear" w:color="auto" w:fill="auto"/>
            <w:vAlign w:val="center"/>
            <w:hideMark/>
          </w:tcPr>
          <w:p w:rsidR="0062520F" w:rsidRPr="00E97090" w:rsidRDefault="0062520F" w:rsidP="00060B97">
            <w:pPr>
              <w:jc w:val="center"/>
              <w:rPr>
                <w:color w:val="000000"/>
                <w:sz w:val="26"/>
                <w:szCs w:val="26"/>
              </w:rPr>
            </w:pPr>
            <w:r w:rsidRPr="00E97090">
              <w:rPr>
                <w:color w:val="000000"/>
                <w:sz w:val="26"/>
                <w:szCs w:val="26"/>
              </w:rPr>
              <w:t>чел.</w:t>
            </w:r>
          </w:p>
        </w:tc>
        <w:tc>
          <w:tcPr>
            <w:tcW w:w="1544" w:type="dxa"/>
            <w:tcBorders>
              <w:top w:val="nil"/>
              <w:left w:val="nil"/>
              <w:bottom w:val="single" w:sz="4" w:space="0" w:color="auto"/>
              <w:right w:val="single" w:sz="4" w:space="0" w:color="auto"/>
            </w:tcBorders>
            <w:shd w:val="clear" w:color="auto" w:fill="auto"/>
            <w:vAlign w:val="center"/>
            <w:hideMark/>
          </w:tcPr>
          <w:p w:rsidR="0062520F" w:rsidRPr="00E97090" w:rsidRDefault="0062520F" w:rsidP="00060B97">
            <w:pPr>
              <w:jc w:val="center"/>
              <w:rPr>
                <w:color w:val="000000"/>
                <w:sz w:val="26"/>
                <w:szCs w:val="26"/>
              </w:rPr>
            </w:pPr>
            <w:r w:rsidRPr="00E97090">
              <w:rPr>
                <w:color w:val="000000"/>
                <w:sz w:val="26"/>
                <w:szCs w:val="26"/>
              </w:rPr>
              <w:t>% к пред. году</w:t>
            </w:r>
          </w:p>
        </w:tc>
        <w:tc>
          <w:tcPr>
            <w:tcW w:w="947" w:type="dxa"/>
            <w:tcBorders>
              <w:top w:val="nil"/>
              <w:left w:val="nil"/>
              <w:bottom w:val="single" w:sz="4" w:space="0" w:color="auto"/>
              <w:right w:val="single" w:sz="4" w:space="0" w:color="auto"/>
            </w:tcBorders>
            <w:shd w:val="clear" w:color="auto" w:fill="auto"/>
            <w:vAlign w:val="center"/>
            <w:hideMark/>
          </w:tcPr>
          <w:p w:rsidR="0062520F" w:rsidRPr="00E97090" w:rsidRDefault="0062520F" w:rsidP="00060B97">
            <w:pPr>
              <w:jc w:val="center"/>
              <w:rPr>
                <w:color w:val="000000"/>
                <w:sz w:val="26"/>
                <w:szCs w:val="26"/>
              </w:rPr>
            </w:pPr>
            <w:r w:rsidRPr="00E97090">
              <w:rPr>
                <w:color w:val="000000"/>
                <w:sz w:val="26"/>
                <w:szCs w:val="26"/>
              </w:rPr>
              <w:t>чел.</w:t>
            </w:r>
          </w:p>
        </w:tc>
        <w:tc>
          <w:tcPr>
            <w:tcW w:w="1403" w:type="dxa"/>
            <w:tcBorders>
              <w:top w:val="nil"/>
              <w:left w:val="nil"/>
              <w:bottom w:val="single" w:sz="4" w:space="0" w:color="auto"/>
              <w:right w:val="single" w:sz="4" w:space="0" w:color="auto"/>
            </w:tcBorders>
            <w:shd w:val="clear" w:color="auto" w:fill="auto"/>
            <w:vAlign w:val="center"/>
            <w:hideMark/>
          </w:tcPr>
          <w:p w:rsidR="0062520F" w:rsidRPr="00E97090" w:rsidRDefault="0062520F" w:rsidP="00060B97">
            <w:pPr>
              <w:jc w:val="center"/>
              <w:rPr>
                <w:color w:val="000000"/>
                <w:sz w:val="26"/>
                <w:szCs w:val="26"/>
              </w:rPr>
            </w:pPr>
            <w:r w:rsidRPr="00E97090">
              <w:rPr>
                <w:color w:val="000000"/>
                <w:sz w:val="26"/>
                <w:szCs w:val="26"/>
              </w:rPr>
              <w:t>% к пред. году</w:t>
            </w:r>
          </w:p>
        </w:tc>
      </w:tr>
      <w:tr w:rsidR="0062520F" w:rsidRPr="00E97090" w:rsidTr="00060B97">
        <w:trPr>
          <w:trHeight w:val="375"/>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rsidR="0062520F" w:rsidRPr="00E97090" w:rsidRDefault="0062520F" w:rsidP="00060B97">
            <w:pPr>
              <w:rPr>
                <w:color w:val="000000"/>
                <w:sz w:val="26"/>
                <w:szCs w:val="26"/>
              </w:rPr>
            </w:pPr>
            <w:r w:rsidRPr="00E97090">
              <w:rPr>
                <w:color w:val="000000"/>
                <w:sz w:val="26"/>
                <w:szCs w:val="26"/>
              </w:rPr>
              <w:t>Среднегодовая численность населения</w:t>
            </w:r>
          </w:p>
        </w:tc>
        <w:tc>
          <w:tcPr>
            <w:tcW w:w="916"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40607</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98,7</w:t>
            </w:r>
          </w:p>
        </w:tc>
        <w:tc>
          <w:tcPr>
            <w:tcW w:w="1009"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40156</w:t>
            </w:r>
          </w:p>
        </w:tc>
        <w:tc>
          <w:tcPr>
            <w:tcW w:w="1544"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98,9</w:t>
            </w:r>
          </w:p>
        </w:tc>
        <w:tc>
          <w:tcPr>
            <w:tcW w:w="947"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39724</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98,9</w:t>
            </w:r>
          </w:p>
        </w:tc>
      </w:tr>
      <w:tr w:rsidR="0062520F" w:rsidRPr="00E97090" w:rsidTr="00060B97">
        <w:trPr>
          <w:trHeight w:val="375"/>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rsidR="0062520F" w:rsidRPr="00E97090" w:rsidRDefault="0062520F" w:rsidP="00060B97">
            <w:pPr>
              <w:rPr>
                <w:color w:val="000000"/>
                <w:sz w:val="26"/>
                <w:szCs w:val="26"/>
              </w:rPr>
            </w:pPr>
            <w:r w:rsidRPr="00E97090">
              <w:rPr>
                <w:color w:val="000000"/>
                <w:sz w:val="26"/>
                <w:szCs w:val="26"/>
              </w:rPr>
              <w:t>Число родившихся</w:t>
            </w:r>
          </w:p>
        </w:tc>
        <w:tc>
          <w:tcPr>
            <w:tcW w:w="916"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435</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95,8</w:t>
            </w:r>
          </w:p>
        </w:tc>
        <w:tc>
          <w:tcPr>
            <w:tcW w:w="1009"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443</w:t>
            </w:r>
          </w:p>
        </w:tc>
        <w:tc>
          <w:tcPr>
            <w:tcW w:w="1544"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101,8</w:t>
            </w:r>
          </w:p>
        </w:tc>
        <w:tc>
          <w:tcPr>
            <w:tcW w:w="947"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543</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122,6</w:t>
            </w:r>
          </w:p>
        </w:tc>
      </w:tr>
      <w:tr w:rsidR="0062520F" w:rsidRPr="00E97090" w:rsidTr="00060B97">
        <w:trPr>
          <w:trHeight w:val="375"/>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rsidR="0062520F" w:rsidRPr="00E97090" w:rsidRDefault="0062520F" w:rsidP="00060B97">
            <w:pPr>
              <w:rPr>
                <w:color w:val="000000"/>
                <w:sz w:val="26"/>
                <w:szCs w:val="26"/>
              </w:rPr>
            </w:pPr>
            <w:r w:rsidRPr="00E97090">
              <w:rPr>
                <w:color w:val="000000"/>
                <w:sz w:val="26"/>
                <w:szCs w:val="26"/>
              </w:rPr>
              <w:t>Число умерших</w:t>
            </w:r>
          </w:p>
        </w:tc>
        <w:tc>
          <w:tcPr>
            <w:tcW w:w="916"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621</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98,7</w:t>
            </w:r>
          </w:p>
        </w:tc>
        <w:tc>
          <w:tcPr>
            <w:tcW w:w="1009"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624</w:t>
            </w:r>
          </w:p>
        </w:tc>
        <w:tc>
          <w:tcPr>
            <w:tcW w:w="1544"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100,5</w:t>
            </w:r>
          </w:p>
        </w:tc>
        <w:tc>
          <w:tcPr>
            <w:tcW w:w="947"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627</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100,5</w:t>
            </w:r>
          </w:p>
        </w:tc>
      </w:tr>
      <w:tr w:rsidR="0062520F" w:rsidRPr="00E97090" w:rsidTr="00060B97">
        <w:trPr>
          <w:trHeight w:val="375"/>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rsidR="0062520F" w:rsidRPr="00E97090" w:rsidRDefault="0062520F" w:rsidP="00060B97">
            <w:pPr>
              <w:rPr>
                <w:color w:val="000000"/>
                <w:sz w:val="26"/>
                <w:szCs w:val="26"/>
              </w:rPr>
            </w:pPr>
            <w:r w:rsidRPr="00E97090">
              <w:rPr>
                <w:color w:val="000000"/>
                <w:sz w:val="26"/>
                <w:szCs w:val="26"/>
              </w:rPr>
              <w:t>Число прибывших</w:t>
            </w:r>
          </w:p>
        </w:tc>
        <w:tc>
          <w:tcPr>
            <w:tcW w:w="916"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544</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91,3</w:t>
            </w:r>
          </w:p>
        </w:tc>
        <w:tc>
          <w:tcPr>
            <w:tcW w:w="1009"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901</w:t>
            </w:r>
          </w:p>
        </w:tc>
        <w:tc>
          <w:tcPr>
            <w:tcW w:w="1544"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165,6</w:t>
            </w:r>
          </w:p>
        </w:tc>
        <w:tc>
          <w:tcPr>
            <w:tcW w:w="947"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683</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75,8</w:t>
            </w:r>
          </w:p>
        </w:tc>
      </w:tr>
      <w:tr w:rsidR="0062520F" w:rsidRPr="00E97090" w:rsidTr="00060B97">
        <w:trPr>
          <w:trHeight w:val="375"/>
        </w:trPr>
        <w:tc>
          <w:tcPr>
            <w:tcW w:w="2876" w:type="dxa"/>
            <w:tcBorders>
              <w:top w:val="nil"/>
              <w:left w:val="single" w:sz="4" w:space="0" w:color="auto"/>
              <w:bottom w:val="single" w:sz="4" w:space="0" w:color="auto"/>
              <w:right w:val="single" w:sz="4" w:space="0" w:color="auto"/>
            </w:tcBorders>
            <w:shd w:val="clear" w:color="auto" w:fill="auto"/>
            <w:noWrap/>
            <w:vAlign w:val="bottom"/>
            <w:hideMark/>
          </w:tcPr>
          <w:p w:rsidR="0062520F" w:rsidRPr="00E97090" w:rsidRDefault="0062520F" w:rsidP="00060B97">
            <w:pPr>
              <w:rPr>
                <w:color w:val="000000"/>
                <w:sz w:val="26"/>
                <w:szCs w:val="26"/>
              </w:rPr>
            </w:pPr>
            <w:r w:rsidRPr="00E97090">
              <w:rPr>
                <w:color w:val="000000"/>
                <w:sz w:val="26"/>
                <w:szCs w:val="26"/>
              </w:rPr>
              <w:t>Число выбывших</w:t>
            </w:r>
          </w:p>
        </w:tc>
        <w:tc>
          <w:tcPr>
            <w:tcW w:w="916"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1014</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121,6</w:t>
            </w:r>
          </w:p>
        </w:tc>
        <w:tc>
          <w:tcPr>
            <w:tcW w:w="1009"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975</w:t>
            </w:r>
          </w:p>
        </w:tc>
        <w:tc>
          <w:tcPr>
            <w:tcW w:w="1544"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96,2</w:t>
            </w:r>
          </w:p>
        </w:tc>
        <w:tc>
          <w:tcPr>
            <w:tcW w:w="947"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1167</w:t>
            </w:r>
          </w:p>
        </w:tc>
        <w:tc>
          <w:tcPr>
            <w:tcW w:w="1403" w:type="dxa"/>
            <w:tcBorders>
              <w:top w:val="nil"/>
              <w:left w:val="nil"/>
              <w:bottom w:val="single" w:sz="4" w:space="0" w:color="auto"/>
              <w:right w:val="single" w:sz="4" w:space="0" w:color="auto"/>
            </w:tcBorders>
            <w:shd w:val="clear" w:color="auto" w:fill="auto"/>
            <w:noWrap/>
            <w:vAlign w:val="center"/>
            <w:hideMark/>
          </w:tcPr>
          <w:p w:rsidR="0062520F" w:rsidRPr="00E97090" w:rsidRDefault="0062520F" w:rsidP="00060B97">
            <w:pPr>
              <w:jc w:val="center"/>
              <w:rPr>
                <w:color w:val="000000"/>
                <w:sz w:val="26"/>
                <w:szCs w:val="26"/>
              </w:rPr>
            </w:pPr>
            <w:r w:rsidRPr="00E97090">
              <w:rPr>
                <w:color w:val="000000"/>
                <w:sz w:val="26"/>
                <w:szCs w:val="26"/>
              </w:rPr>
              <w:t>119,7</w:t>
            </w:r>
          </w:p>
        </w:tc>
      </w:tr>
    </w:tbl>
    <w:p w:rsidR="0062520F" w:rsidRPr="00E97090" w:rsidRDefault="0062520F" w:rsidP="00497E4B">
      <w:pPr>
        <w:autoSpaceDE w:val="0"/>
        <w:autoSpaceDN w:val="0"/>
        <w:adjustRightInd w:val="0"/>
        <w:ind w:right="-1" w:firstLine="720"/>
        <w:jc w:val="both"/>
        <w:rPr>
          <w:sz w:val="28"/>
          <w:szCs w:val="28"/>
        </w:rPr>
      </w:pPr>
    </w:p>
    <w:p w:rsidR="0062520F" w:rsidRPr="00E97090" w:rsidRDefault="0062520F" w:rsidP="00497E4B">
      <w:pPr>
        <w:autoSpaceDE w:val="0"/>
        <w:autoSpaceDN w:val="0"/>
        <w:adjustRightInd w:val="0"/>
        <w:ind w:right="-1" w:firstLine="720"/>
        <w:jc w:val="both"/>
        <w:rPr>
          <w:sz w:val="28"/>
          <w:szCs w:val="28"/>
        </w:rPr>
      </w:pPr>
    </w:p>
    <w:p w:rsidR="004739BC" w:rsidRPr="00E97090" w:rsidRDefault="00F115AE" w:rsidP="004739BC">
      <w:pPr>
        <w:autoSpaceDE w:val="0"/>
        <w:autoSpaceDN w:val="0"/>
        <w:adjustRightInd w:val="0"/>
        <w:ind w:right="-1" w:firstLine="709"/>
        <w:jc w:val="both"/>
        <w:rPr>
          <w:sz w:val="28"/>
          <w:szCs w:val="28"/>
        </w:rPr>
      </w:pPr>
      <w:r>
        <w:rPr>
          <w:sz w:val="28"/>
          <w:szCs w:val="28"/>
        </w:rPr>
        <w:lastRenderedPageBreak/>
        <w:t>В</w:t>
      </w:r>
      <w:r w:rsidRPr="00E97090">
        <w:rPr>
          <w:sz w:val="28"/>
          <w:szCs w:val="28"/>
        </w:rPr>
        <w:t xml:space="preserve"> связи с уменьшением </w:t>
      </w:r>
      <w:r>
        <w:rPr>
          <w:sz w:val="28"/>
          <w:szCs w:val="28"/>
        </w:rPr>
        <w:t xml:space="preserve">числа </w:t>
      </w:r>
      <w:r w:rsidRPr="00E97090">
        <w:rPr>
          <w:sz w:val="28"/>
          <w:szCs w:val="28"/>
        </w:rPr>
        <w:t>вынужденных переселенцев</w:t>
      </w:r>
      <w:r>
        <w:rPr>
          <w:sz w:val="28"/>
          <w:szCs w:val="28"/>
        </w:rPr>
        <w:t xml:space="preserve">, </w:t>
      </w:r>
      <w:r w:rsidRPr="00E97090">
        <w:rPr>
          <w:sz w:val="28"/>
          <w:szCs w:val="28"/>
        </w:rPr>
        <w:t>пребывающих</w:t>
      </w:r>
      <w:r>
        <w:rPr>
          <w:sz w:val="28"/>
          <w:szCs w:val="28"/>
        </w:rPr>
        <w:t xml:space="preserve"> в город, </w:t>
      </w:r>
      <w:r w:rsidR="004739BC" w:rsidRPr="00E97090">
        <w:rPr>
          <w:sz w:val="28"/>
          <w:szCs w:val="28"/>
        </w:rPr>
        <w:t>миграционный приток</w:t>
      </w:r>
      <w:r w:rsidRPr="00F115AE">
        <w:rPr>
          <w:sz w:val="28"/>
          <w:szCs w:val="28"/>
        </w:rPr>
        <w:t xml:space="preserve"> </w:t>
      </w:r>
      <w:r w:rsidRPr="00E97090">
        <w:rPr>
          <w:sz w:val="28"/>
          <w:szCs w:val="28"/>
        </w:rPr>
        <w:t>сократился</w:t>
      </w:r>
      <w:r>
        <w:rPr>
          <w:sz w:val="28"/>
          <w:szCs w:val="28"/>
        </w:rPr>
        <w:t xml:space="preserve"> до </w:t>
      </w:r>
      <w:r w:rsidR="00183E26" w:rsidRPr="00E97090">
        <w:rPr>
          <w:sz w:val="28"/>
          <w:szCs w:val="28"/>
        </w:rPr>
        <w:t xml:space="preserve">683 чел. </w:t>
      </w:r>
      <w:r>
        <w:rPr>
          <w:sz w:val="28"/>
          <w:szCs w:val="28"/>
        </w:rPr>
        <w:t>При этом число людей, покинувших гор</w:t>
      </w:r>
      <w:r w:rsidR="008675D7">
        <w:rPr>
          <w:sz w:val="28"/>
          <w:szCs w:val="28"/>
        </w:rPr>
        <w:t xml:space="preserve">од за год, составило 1167 чел. </w:t>
      </w:r>
      <w:r w:rsidR="00183E26" w:rsidRPr="00E97090">
        <w:rPr>
          <w:sz w:val="28"/>
          <w:szCs w:val="28"/>
        </w:rPr>
        <w:t xml:space="preserve">Во многом такая миграция связана со сложной экономической обстановкой, которая толкает трудоспособное население искать более высокие доходы в крупных </w:t>
      </w:r>
      <w:r>
        <w:rPr>
          <w:sz w:val="28"/>
          <w:szCs w:val="28"/>
        </w:rPr>
        <w:t xml:space="preserve">соседних </w:t>
      </w:r>
      <w:r w:rsidR="00183E26" w:rsidRPr="00E97090">
        <w:rPr>
          <w:sz w:val="28"/>
          <w:szCs w:val="28"/>
        </w:rPr>
        <w:t>городах.</w:t>
      </w:r>
    </w:p>
    <w:p w:rsidR="002B781A" w:rsidRPr="00E97090" w:rsidRDefault="002B781A" w:rsidP="00996707">
      <w:pPr>
        <w:autoSpaceDE w:val="0"/>
        <w:autoSpaceDN w:val="0"/>
        <w:adjustRightInd w:val="0"/>
        <w:ind w:right="-1" w:firstLine="720"/>
        <w:jc w:val="both"/>
        <w:rPr>
          <w:sz w:val="28"/>
          <w:szCs w:val="28"/>
          <w:lang w:eastAsia="x-none"/>
        </w:rPr>
      </w:pPr>
    </w:p>
    <w:p w:rsidR="00354642" w:rsidRPr="0070665C" w:rsidRDefault="00996707" w:rsidP="0070665C">
      <w:pPr>
        <w:pStyle w:val="af4"/>
        <w:numPr>
          <w:ilvl w:val="1"/>
          <w:numId w:val="11"/>
        </w:numPr>
        <w:ind w:right="-1"/>
        <w:rPr>
          <w:rFonts w:ascii="Times New Roman" w:hAnsi="Times New Roman"/>
          <w:b/>
          <w:sz w:val="28"/>
          <w:szCs w:val="28"/>
        </w:rPr>
      </w:pPr>
      <w:r w:rsidRPr="0070665C">
        <w:rPr>
          <w:rFonts w:ascii="Times New Roman" w:hAnsi="Times New Roman"/>
          <w:b/>
          <w:sz w:val="28"/>
          <w:szCs w:val="28"/>
        </w:rPr>
        <w:t>Экономика города</w:t>
      </w:r>
    </w:p>
    <w:p w:rsidR="00642ECD" w:rsidRDefault="00354642" w:rsidP="00642ECD">
      <w:pPr>
        <w:pStyle w:val="a7"/>
        <w:ind w:right="-1" w:firstLine="709"/>
        <w:rPr>
          <w:szCs w:val="28"/>
        </w:rPr>
      </w:pPr>
      <w:r w:rsidRPr="008771DA">
        <w:rPr>
          <w:szCs w:val="28"/>
        </w:rPr>
        <w:t>По состоянию на 1 января 2016 года</w:t>
      </w:r>
      <w:r w:rsidR="0089367D" w:rsidRPr="008771DA">
        <w:rPr>
          <w:szCs w:val="28"/>
        </w:rPr>
        <w:t xml:space="preserve"> </w:t>
      </w:r>
      <w:r w:rsidRPr="008771DA">
        <w:rPr>
          <w:szCs w:val="28"/>
        </w:rPr>
        <w:t xml:space="preserve">на территории города насчитывается более 1100 предприятий и организаций. Информацию о своей деятельности </w:t>
      </w:r>
      <w:r w:rsidR="0089367D" w:rsidRPr="008771DA">
        <w:rPr>
          <w:szCs w:val="28"/>
        </w:rPr>
        <w:t xml:space="preserve">в государственные органы статистики представили </w:t>
      </w:r>
      <w:r w:rsidRPr="008771DA">
        <w:rPr>
          <w:szCs w:val="28"/>
        </w:rPr>
        <w:t>156 крупных, средних и малых предприятий. За прошедший год данные предприятия отгрузили прод</w:t>
      </w:r>
      <w:r w:rsidR="00E97090" w:rsidRPr="008771DA">
        <w:rPr>
          <w:szCs w:val="28"/>
        </w:rPr>
        <w:t xml:space="preserve">укции собственного производства, выполнили работ и услуг на </w:t>
      </w:r>
      <w:r w:rsidRPr="008771DA">
        <w:rPr>
          <w:szCs w:val="28"/>
        </w:rPr>
        <w:t>сумму 12,8 млрд.</w:t>
      </w:r>
      <w:r w:rsidR="00874099">
        <w:rPr>
          <w:szCs w:val="28"/>
        </w:rPr>
        <w:t xml:space="preserve"> </w:t>
      </w:r>
      <w:r w:rsidRPr="008771DA">
        <w:rPr>
          <w:szCs w:val="28"/>
        </w:rPr>
        <w:t>руб., что почти на 3 млрд.</w:t>
      </w:r>
      <w:r w:rsidR="00874099">
        <w:rPr>
          <w:szCs w:val="28"/>
        </w:rPr>
        <w:t xml:space="preserve"> </w:t>
      </w:r>
      <w:r w:rsidRPr="008771DA">
        <w:rPr>
          <w:szCs w:val="28"/>
        </w:rPr>
        <w:t>руб. или на 29% больше, чем в прошлом году</w:t>
      </w:r>
      <w:r w:rsidR="00874099">
        <w:rPr>
          <w:szCs w:val="28"/>
        </w:rPr>
        <w:t xml:space="preserve"> (</w:t>
      </w:r>
      <w:r w:rsidR="00070AAD">
        <w:rPr>
          <w:szCs w:val="28"/>
        </w:rPr>
        <w:t>Т</w:t>
      </w:r>
      <w:r w:rsidR="00874099">
        <w:rPr>
          <w:szCs w:val="28"/>
        </w:rPr>
        <w:t>аблица 2)</w:t>
      </w:r>
      <w:r w:rsidRPr="008771DA">
        <w:rPr>
          <w:szCs w:val="28"/>
        </w:rPr>
        <w:t xml:space="preserve">. </w:t>
      </w:r>
    </w:p>
    <w:p w:rsidR="007C79EF" w:rsidRPr="008771DA" w:rsidRDefault="00642ECD" w:rsidP="007C79EF">
      <w:pPr>
        <w:pStyle w:val="a7"/>
        <w:ind w:right="-1" w:firstLine="709"/>
        <w:rPr>
          <w:szCs w:val="28"/>
        </w:rPr>
      </w:pPr>
      <w:r w:rsidRPr="008771DA">
        <w:rPr>
          <w:szCs w:val="28"/>
        </w:rPr>
        <w:t>В среднем на 1 жителя города объем отгруженной продукции, выполненных работ и услуг составил более 32</w:t>
      </w:r>
      <w:r w:rsidR="00DC0642">
        <w:rPr>
          <w:szCs w:val="28"/>
        </w:rPr>
        <w:t>1</w:t>
      </w:r>
      <w:r w:rsidRPr="008771DA">
        <w:rPr>
          <w:szCs w:val="28"/>
        </w:rPr>
        <w:t xml:space="preserve"> тыс.</w:t>
      </w:r>
      <w:r>
        <w:rPr>
          <w:szCs w:val="28"/>
        </w:rPr>
        <w:t xml:space="preserve"> </w:t>
      </w:r>
      <w:r w:rsidRPr="008771DA">
        <w:rPr>
          <w:szCs w:val="28"/>
        </w:rPr>
        <w:t>руб. (2014 г. – 246 тыс</w:t>
      </w:r>
      <w:r>
        <w:rPr>
          <w:szCs w:val="28"/>
        </w:rPr>
        <w:t>. </w:t>
      </w:r>
      <w:r w:rsidRPr="008771DA">
        <w:rPr>
          <w:szCs w:val="28"/>
        </w:rPr>
        <w:t xml:space="preserve">руб.). </w:t>
      </w:r>
      <w:r>
        <w:rPr>
          <w:szCs w:val="28"/>
        </w:rPr>
        <w:t>В 2015 г. г</w:t>
      </w:r>
      <w:r w:rsidRPr="008771DA">
        <w:rPr>
          <w:szCs w:val="28"/>
        </w:rPr>
        <w:t xml:space="preserve">ород Переславль-Залесский </w:t>
      </w:r>
      <w:r>
        <w:rPr>
          <w:szCs w:val="28"/>
        </w:rPr>
        <w:t xml:space="preserve">вернул себе </w:t>
      </w:r>
      <w:r w:rsidRPr="008771DA">
        <w:rPr>
          <w:szCs w:val="28"/>
        </w:rPr>
        <w:t>треть</w:t>
      </w:r>
      <w:r>
        <w:rPr>
          <w:szCs w:val="28"/>
        </w:rPr>
        <w:t xml:space="preserve">е место среди муниципальных образований </w:t>
      </w:r>
      <w:r w:rsidRPr="008771DA">
        <w:rPr>
          <w:szCs w:val="28"/>
        </w:rPr>
        <w:t>Ярославской области по объему отгруженной продукции на душу населения (Ярославская область – 3</w:t>
      </w:r>
      <w:r w:rsidR="00DC0642">
        <w:rPr>
          <w:szCs w:val="28"/>
        </w:rPr>
        <w:t>5</w:t>
      </w:r>
      <w:r w:rsidR="001B4059">
        <w:rPr>
          <w:szCs w:val="28"/>
        </w:rPr>
        <w:t>8</w:t>
      </w:r>
      <w:r w:rsidRPr="008771DA">
        <w:rPr>
          <w:szCs w:val="28"/>
        </w:rPr>
        <w:t xml:space="preserve"> тыс.</w:t>
      </w:r>
      <w:r>
        <w:rPr>
          <w:szCs w:val="28"/>
        </w:rPr>
        <w:t xml:space="preserve"> </w:t>
      </w:r>
      <w:r w:rsidRPr="008771DA">
        <w:rPr>
          <w:szCs w:val="28"/>
        </w:rPr>
        <w:t>руб., г. Ярославль – 427 тыс.</w:t>
      </w:r>
      <w:r>
        <w:rPr>
          <w:szCs w:val="28"/>
        </w:rPr>
        <w:t xml:space="preserve"> </w:t>
      </w:r>
      <w:r w:rsidRPr="008771DA">
        <w:rPr>
          <w:szCs w:val="28"/>
        </w:rPr>
        <w:t>руб., г. Рыбинск – 472 тыс.</w:t>
      </w:r>
      <w:r>
        <w:rPr>
          <w:szCs w:val="28"/>
        </w:rPr>
        <w:t xml:space="preserve"> </w:t>
      </w:r>
      <w:r w:rsidRPr="008771DA">
        <w:rPr>
          <w:szCs w:val="28"/>
        </w:rPr>
        <w:t>руб., г. Ростов – 239 тыс.</w:t>
      </w:r>
      <w:r>
        <w:rPr>
          <w:szCs w:val="28"/>
        </w:rPr>
        <w:t xml:space="preserve"> </w:t>
      </w:r>
      <w:r w:rsidRPr="008771DA">
        <w:rPr>
          <w:szCs w:val="28"/>
        </w:rPr>
        <w:t>руб.)</w:t>
      </w:r>
      <w:r w:rsidR="001346C6">
        <w:rPr>
          <w:szCs w:val="28"/>
        </w:rPr>
        <w:t>.</w:t>
      </w:r>
    </w:p>
    <w:p w:rsidR="00354642" w:rsidRPr="00DA4E23" w:rsidRDefault="003E177D" w:rsidP="003E177D">
      <w:pPr>
        <w:pStyle w:val="a7"/>
        <w:ind w:right="-1" w:firstLine="709"/>
        <w:jc w:val="right"/>
        <w:rPr>
          <w:szCs w:val="28"/>
        </w:rPr>
      </w:pPr>
      <w:r w:rsidRPr="00DA4E23">
        <w:rPr>
          <w:szCs w:val="28"/>
        </w:rPr>
        <w:t>Таблица 2</w:t>
      </w:r>
    </w:p>
    <w:p w:rsidR="00354642" w:rsidRPr="00DA4E23" w:rsidRDefault="00354642" w:rsidP="000A0A4E">
      <w:pPr>
        <w:pStyle w:val="a7"/>
        <w:ind w:right="-1" w:firstLine="709"/>
        <w:jc w:val="center"/>
        <w:rPr>
          <w:szCs w:val="28"/>
        </w:rPr>
      </w:pPr>
    </w:p>
    <w:p w:rsidR="00295BB6" w:rsidRPr="00DA4E23" w:rsidRDefault="000A0A4E" w:rsidP="00295BB6">
      <w:pPr>
        <w:ind w:firstLine="709"/>
        <w:jc w:val="center"/>
        <w:rPr>
          <w:sz w:val="28"/>
          <w:szCs w:val="28"/>
        </w:rPr>
      </w:pPr>
      <w:r w:rsidRPr="00DA4E23">
        <w:rPr>
          <w:sz w:val="28"/>
          <w:szCs w:val="28"/>
        </w:rPr>
        <w:t xml:space="preserve">Информация </w:t>
      </w:r>
      <w:r w:rsidR="00501FE7" w:rsidRPr="00DA4E23">
        <w:rPr>
          <w:sz w:val="28"/>
          <w:szCs w:val="28"/>
        </w:rPr>
        <w:t>о предприятиях, осуществлявших деятельность</w:t>
      </w:r>
    </w:p>
    <w:p w:rsidR="000A0A4E" w:rsidRPr="00DA4E23" w:rsidRDefault="00501FE7" w:rsidP="00295BB6">
      <w:pPr>
        <w:ind w:firstLine="709"/>
        <w:jc w:val="center"/>
        <w:rPr>
          <w:sz w:val="28"/>
          <w:szCs w:val="28"/>
        </w:rPr>
      </w:pPr>
      <w:r w:rsidRPr="00DA4E23">
        <w:rPr>
          <w:sz w:val="28"/>
          <w:szCs w:val="28"/>
        </w:rPr>
        <w:t xml:space="preserve"> на территории города Переславля-Залесского </w:t>
      </w:r>
    </w:p>
    <w:p w:rsidR="00671797" w:rsidRDefault="00671797" w:rsidP="00295BB6">
      <w:pPr>
        <w:ind w:firstLine="709"/>
        <w:jc w:val="center"/>
        <w:rPr>
          <w:sz w:val="28"/>
          <w:szCs w:val="28"/>
          <w:highlight w:val="green"/>
        </w:rPr>
      </w:pPr>
    </w:p>
    <w:tbl>
      <w:tblPr>
        <w:tblW w:w="9639" w:type="dxa"/>
        <w:tblInd w:w="108" w:type="dxa"/>
        <w:tblLook w:val="04A0" w:firstRow="1" w:lastRow="0" w:firstColumn="1" w:lastColumn="0" w:noHBand="0" w:noVBand="1"/>
      </w:tblPr>
      <w:tblGrid>
        <w:gridCol w:w="1843"/>
        <w:gridCol w:w="1162"/>
        <w:gridCol w:w="1106"/>
        <w:gridCol w:w="1559"/>
        <w:gridCol w:w="1134"/>
        <w:gridCol w:w="1134"/>
        <w:gridCol w:w="1701"/>
      </w:tblGrid>
      <w:tr w:rsidR="00BD1A76" w:rsidRPr="00671797" w:rsidTr="002259D1">
        <w:trPr>
          <w:trHeight w:val="675"/>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1A76" w:rsidRPr="00671797" w:rsidRDefault="00BD1A76" w:rsidP="00671797">
            <w:pPr>
              <w:jc w:val="center"/>
              <w:rPr>
                <w:color w:val="000000"/>
                <w:sz w:val="26"/>
                <w:szCs w:val="26"/>
              </w:rPr>
            </w:pPr>
            <w:r w:rsidRPr="00671797">
              <w:rPr>
                <w:color w:val="000000"/>
                <w:sz w:val="26"/>
                <w:szCs w:val="26"/>
              </w:rPr>
              <w:t>Виды предприятий</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BD1A76" w:rsidRPr="00671797" w:rsidRDefault="00BD1A76" w:rsidP="00671797">
            <w:pPr>
              <w:jc w:val="center"/>
              <w:rPr>
                <w:color w:val="000000"/>
                <w:sz w:val="26"/>
                <w:szCs w:val="26"/>
              </w:rPr>
            </w:pPr>
            <w:r w:rsidRPr="00671797">
              <w:rPr>
                <w:color w:val="000000"/>
                <w:sz w:val="26"/>
                <w:szCs w:val="26"/>
              </w:rPr>
              <w:t>Количество предприятий, ед.</w:t>
            </w:r>
          </w:p>
        </w:tc>
        <w:tc>
          <w:tcPr>
            <w:tcW w:w="1559" w:type="dxa"/>
            <w:vMerge w:val="restart"/>
            <w:tcBorders>
              <w:top w:val="single" w:sz="4" w:space="0" w:color="auto"/>
              <w:left w:val="nil"/>
              <w:right w:val="single" w:sz="4" w:space="0" w:color="auto"/>
            </w:tcBorders>
            <w:shd w:val="clear" w:color="auto" w:fill="auto"/>
            <w:vAlign w:val="center"/>
          </w:tcPr>
          <w:p w:rsidR="00BD1A76" w:rsidRDefault="00BD1A76" w:rsidP="00874099">
            <w:pPr>
              <w:jc w:val="center"/>
              <w:rPr>
                <w:color w:val="000000"/>
                <w:sz w:val="26"/>
                <w:szCs w:val="26"/>
              </w:rPr>
            </w:pPr>
            <w:r w:rsidRPr="00671797">
              <w:rPr>
                <w:color w:val="000000"/>
                <w:sz w:val="26"/>
                <w:szCs w:val="26"/>
              </w:rPr>
              <w:t xml:space="preserve">2015 г. в </w:t>
            </w:r>
          </w:p>
          <w:p w:rsidR="00BD1A76" w:rsidRPr="00671797" w:rsidRDefault="00BD1A76" w:rsidP="00874099">
            <w:pPr>
              <w:jc w:val="center"/>
              <w:rPr>
                <w:color w:val="000000"/>
                <w:sz w:val="26"/>
                <w:szCs w:val="26"/>
              </w:rPr>
            </w:pPr>
            <w:r w:rsidRPr="00671797">
              <w:rPr>
                <w:color w:val="000000"/>
                <w:sz w:val="26"/>
                <w:szCs w:val="26"/>
              </w:rPr>
              <w:t>% к 2014 г</w:t>
            </w:r>
            <w:r w:rsidR="00460D6D">
              <w:rPr>
                <w:color w:val="000000"/>
                <w:sz w:val="26"/>
                <w:szCs w:val="26"/>
              </w:rPr>
              <w:t>.</w:t>
            </w:r>
          </w:p>
        </w:tc>
        <w:tc>
          <w:tcPr>
            <w:tcW w:w="2268" w:type="dxa"/>
            <w:gridSpan w:val="2"/>
            <w:tcBorders>
              <w:top w:val="single" w:sz="4" w:space="0" w:color="auto"/>
              <w:left w:val="nil"/>
              <w:bottom w:val="single" w:sz="4" w:space="0" w:color="auto"/>
              <w:right w:val="single" w:sz="4" w:space="0" w:color="auto"/>
            </w:tcBorders>
            <w:shd w:val="clear" w:color="auto" w:fill="auto"/>
            <w:vAlign w:val="center"/>
            <w:hideMark/>
          </w:tcPr>
          <w:p w:rsidR="002259D1" w:rsidRDefault="00BD1A76" w:rsidP="00671797">
            <w:pPr>
              <w:jc w:val="center"/>
              <w:rPr>
                <w:color w:val="000000"/>
                <w:sz w:val="26"/>
                <w:szCs w:val="26"/>
              </w:rPr>
            </w:pPr>
            <w:r>
              <w:rPr>
                <w:color w:val="000000"/>
                <w:sz w:val="26"/>
                <w:szCs w:val="26"/>
              </w:rPr>
              <w:t xml:space="preserve">Объем </w:t>
            </w:r>
            <w:r w:rsidRPr="00671797">
              <w:rPr>
                <w:color w:val="000000"/>
                <w:sz w:val="26"/>
                <w:szCs w:val="26"/>
              </w:rPr>
              <w:t xml:space="preserve">отгруженной продукции, </w:t>
            </w:r>
          </w:p>
          <w:p w:rsidR="00BD1A76" w:rsidRPr="00671797" w:rsidRDefault="00BD1A76" w:rsidP="00671797">
            <w:pPr>
              <w:jc w:val="center"/>
              <w:rPr>
                <w:color w:val="000000"/>
                <w:sz w:val="26"/>
                <w:szCs w:val="26"/>
              </w:rPr>
            </w:pPr>
            <w:r w:rsidRPr="00671797">
              <w:rPr>
                <w:color w:val="000000"/>
                <w:sz w:val="26"/>
                <w:szCs w:val="26"/>
              </w:rPr>
              <w:t>млн.</w:t>
            </w:r>
            <w:r>
              <w:rPr>
                <w:color w:val="000000"/>
                <w:sz w:val="26"/>
                <w:szCs w:val="26"/>
              </w:rPr>
              <w:t xml:space="preserve"> </w:t>
            </w:r>
            <w:r w:rsidRPr="00671797">
              <w:rPr>
                <w:color w:val="000000"/>
                <w:sz w:val="26"/>
                <w:szCs w:val="26"/>
              </w:rPr>
              <w:t>руб.</w:t>
            </w:r>
          </w:p>
        </w:tc>
        <w:tc>
          <w:tcPr>
            <w:tcW w:w="1701" w:type="dxa"/>
            <w:vMerge w:val="restart"/>
            <w:tcBorders>
              <w:top w:val="single" w:sz="4" w:space="0" w:color="auto"/>
              <w:left w:val="nil"/>
              <w:right w:val="single" w:sz="4" w:space="0" w:color="auto"/>
            </w:tcBorders>
            <w:shd w:val="clear" w:color="auto" w:fill="auto"/>
            <w:vAlign w:val="center"/>
          </w:tcPr>
          <w:p w:rsidR="00BD1A76" w:rsidRDefault="00BD1A76" w:rsidP="00874099">
            <w:pPr>
              <w:jc w:val="center"/>
              <w:rPr>
                <w:color w:val="000000"/>
                <w:sz w:val="26"/>
                <w:szCs w:val="26"/>
              </w:rPr>
            </w:pPr>
            <w:r w:rsidRPr="00671797">
              <w:rPr>
                <w:color w:val="000000"/>
                <w:sz w:val="26"/>
                <w:szCs w:val="26"/>
              </w:rPr>
              <w:t xml:space="preserve">2015 г. в </w:t>
            </w:r>
          </w:p>
          <w:p w:rsidR="00BD1A76" w:rsidRPr="00671797" w:rsidRDefault="00BD1A76" w:rsidP="00874099">
            <w:pPr>
              <w:jc w:val="center"/>
              <w:rPr>
                <w:color w:val="000000"/>
                <w:sz w:val="26"/>
                <w:szCs w:val="26"/>
              </w:rPr>
            </w:pPr>
            <w:r w:rsidRPr="00671797">
              <w:rPr>
                <w:color w:val="000000"/>
                <w:sz w:val="26"/>
                <w:szCs w:val="26"/>
              </w:rPr>
              <w:t>% к 2014 г</w:t>
            </w:r>
            <w:r w:rsidR="00460D6D">
              <w:rPr>
                <w:color w:val="000000"/>
                <w:sz w:val="26"/>
                <w:szCs w:val="26"/>
              </w:rPr>
              <w:t>.</w:t>
            </w:r>
          </w:p>
        </w:tc>
      </w:tr>
      <w:tr w:rsidR="00BD1A76" w:rsidRPr="00671797" w:rsidTr="002259D1">
        <w:trPr>
          <w:trHeight w:val="300"/>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BD1A76" w:rsidRPr="00671797" w:rsidRDefault="00BD1A76" w:rsidP="00671797">
            <w:pPr>
              <w:rPr>
                <w:color w:val="000000"/>
                <w:sz w:val="26"/>
                <w:szCs w:val="26"/>
              </w:rPr>
            </w:pPr>
          </w:p>
        </w:tc>
        <w:tc>
          <w:tcPr>
            <w:tcW w:w="1162" w:type="dxa"/>
            <w:tcBorders>
              <w:top w:val="nil"/>
              <w:left w:val="nil"/>
              <w:bottom w:val="single" w:sz="4" w:space="0" w:color="auto"/>
              <w:right w:val="single" w:sz="4" w:space="0" w:color="auto"/>
            </w:tcBorders>
            <w:shd w:val="clear" w:color="auto" w:fill="auto"/>
            <w:noWrap/>
            <w:vAlign w:val="center"/>
            <w:hideMark/>
          </w:tcPr>
          <w:p w:rsidR="00BD1A76" w:rsidRPr="00671797" w:rsidRDefault="00BD1A76" w:rsidP="00671797">
            <w:pPr>
              <w:jc w:val="center"/>
              <w:rPr>
                <w:color w:val="000000"/>
                <w:sz w:val="26"/>
                <w:szCs w:val="26"/>
              </w:rPr>
            </w:pPr>
            <w:r w:rsidRPr="00671797">
              <w:rPr>
                <w:color w:val="000000"/>
                <w:sz w:val="26"/>
                <w:szCs w:val="26"/>
              </w:rPr>
              <w:t>2014 г.</w:t>
            </w:r>
          </w:p>
        </w:tc>
        <w:tc>
          <w:tcPr>
            <w:tcW w:w="1106" w:type="dxa"/>
            <w:tcBorders>
              <w:top w:val="nil"/>
              <w:left w:val="nil"/>
              <w:bottom w:val="single" w:sz="4" w:space="0" w:color="auto"/>
              <w:right w:val="single" w:sz="4" w:space="0" w:color="auto"/>
            </w:tcBorders>
            <w:shd w:val="clear" w:color="auto" w:fill="auto"/>
            <w:noWrap/>
            <w:vAlign w:val="center"/>
            <w:hideMark/>
          </w:tcPr>
          <w:p w:rsidR="00BD1A76" w:rsidRPr="00671797" w:rsidRDefault="00BD1A76" w:rsidP="00671797">
            <w:pPr>
              <w:jc w:val="center"/>
              <w:rPr>
                <w:color w:val="000000"/>
                <w:sz w:val="26"/>
                <w:szCs w:val="26"/>
              </w:rPr>
            </w:pPr>
            <w:r w:rsidRPr="00671797">
              <w:rPr>
                <w:color w:val="000000"/>
                <w:sz w:val="26"/>
                <w:szCs w:val="26"/>
              </w:rPr>
              <w:t>2015 г.</w:t>
            </w:r>
          </w:p>
        </w:tc>
        <w:tc>
          <w:tcPr>
            <w:tcW w:w="1559" w:type="dxa"/>
            <w:vMerge/>
            <w:tcBorders>
              <w:left w:val="nil"/>
              <w:bottom w:val="single" w:sz="4" w:space="0" w:color="auto"/>
              <w:right w:val="single" w:sz="4" w:space="0" w:color="auto"/>
            </w:tcBorders>
            <w:shd w:val="clear" w:color="auto" w:fill="auto"/>
            <w:noWrap/>
            <w:vAlign w:val="center"/>
            <w:hideMark/>
          </w:tcPr>
          <w:p w:rsidR="00BD1A76" w:rsidRPr="00671797" w:rsidRDefault="00BD1A76" w:rsidP="00874099">
            <w:pPr>
              <w:jc w:val="center"/>
              <w:rPr>
                <w:color w:val="000000"/>
                <w:sz w:val="26"/>
                <w:szCs w:val="26"/>
              </w:rPr>
            </w:pPr>
          </w:p>
        </w:tc>
        <w:tc>
          <w:tcPr>
            <w:tcW w:w="1134" w:type="dxa"/>
            <w:tcBorders>
              <w:top w:val="nil"/>
              <w:left w:val="nil"/>
              <w:bottom w:val="single" w:sz="4" w:space="0" w:color="auto"/>
              <w:right w:val="single" w:sz="4" w:space="0" w:color="auto"/>
            </w:tcBorders>
            <w:shd w:val="clear" w:color="auto" w:fill="auto"/>
            <w:noWrap/>
            <w:vAlign w:val="center"/>
            <w:hideMark/>
          </w:tcPr>
          <w:p w:rsidR="00BD1A76" w:rsidRPr="00671797" w:rsidRDefault="00BD1A76" w:rsidP="00671797">
            <w:pPr>
              <w:jc w:val="center"/>
              <w:rPr>
                <w:color w:val="000000"/>
                <w:sz w:val="26"/>
                <w:szCs w:val="26"/>
              </w:rPr>
            </w:pPr>
            <w:r w:rsidRPr="00671797">
              <w:rPr>
                <w:color w:val="000000"/>
                <w:sz w:val="26"/>
                <w:szCs w:val="26"/>
              </w:rPr>
              <w:t>2014 г.</w:t>
            </w:r>
          </w:p>
        </w:tc>
        <w:tc>
          <w:tcPr>
            <w:tcW w:w="1134" w:type="dxa"/>
            <w:tcBorders>
              <w:top w:val="nil"/>
              <w:left w:val="nil"/>
              <w:bottom w:val="single" w:sz="4" w:space="0" w:color="auto"/>
              <w:right w:val="single" w:sz="4" w:space="0" w:color="auto"/>
            </w:tcBorders>
            <w:shd w:val="clear" w:color="auto" w:fill="auto"/>
            <w:noWrap/>
            <w:vAlign w:val="center"/>
            <w:hideMark/>
          </w:tcPr>
          <w:p w:rsidR="00BD1A76" w:rsidRPr="00671797" w:rsidRDefault="00BD1A76" w:rsidP="00671797">
            <w:pPr>
              <w:jc w:val="center"/>
              <w:rPr>
                <w:color w:val="000000"/>
                <w:sz w:val="26"/>
                <w:szCs w:val="26"/>
              </w:rPr>
            </w:pPr>
            <w:r w:rsidRPr="00671797">
              <w:rPr>
                <w:color w:val="000000"/>
                <w:sz w:val="26"/>
                <w:szCs w:val="26"/>
              </w:rPr>
              <w:t>2015 г.</w:t>
            </w:r>
          </w:p>
        </w:tc>
        <w:tc>
          <w:tcPr>
            <w:tcW w:w="1701" w:type="dxa"/>
            <w:vMerge/>
            <w:tcBorders>
              <w:left w:val="nil"/>
              <w:bottom w:val="single" w:sz="4" w:space="0" w:color="auto"/>
              <w:right w:val="single" w:sz="4" w:space="0" w:color="auto"/>
            </w:tcBorders>
            <w:shd w:val="clear" w:color="auto" w:fill="auto"/>
            <w:noWrap/>
            <w:vAlign w:val="center"/>
            <w:hideMark/>
          </w:tcPr>
          <w:p w:rsidR="00BD1A76" w:rsidRPr="00671797" w:rsidRDefault="00BD1A76" w:rsidP="00874099">
            <w:pPr>
              <w:jc w:val="center"/>
              <w:rPr>
                <w:color w:val="000000"/>
                <w:sz w:val="26"/>
                <w:szCs w:val="26"/>
              </w:rPr>
            </w:pPr>
          </w:p>
        </w:tc>
      </w:tr>
      <w:tr w:rsidR="00671797" w:rsidRPr="00671797" w:rsidTr="002259D1">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671797" w:rsidRPr="00671797" w:rsidRDefault="00671797" w:rsidP="00671797">
            <w:pPr>
              <w:rPr>
                <w:color w:val="000000"/>
                <w:sz w:val="26"/>
                <w:szCs w:val="26"/>
              </w:rPr>
            </w:pPr>
            <w:r w:rsidRPr="00671797">
              <w:rPr>
                <w:color w:val="000000"/>
                <w:sz w:val="26"/>
                <w:szCs w:val="26"/>
              </w:rPr>
              <w:t>Всего:</w:t>
            </w:r>
          </w:p>
        </w:tc>
        <w:tc>
          <w:tcPr>
            <w:tcW w:w="1162"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153</w:t>
            </w:r>
          </w:p>
        </w:tc>
        <w:tc>
          <w:tcPr>
            <w:tcW w:w="1106"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156</w:t>
            </w:r>
          </w:p>
        </w:tc>
        <w:tc>
          <w:tcPr>
            <w:tcW w:w="1559"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102,0</w:t>
            </w:r>
          </w:p>
        </w:tc>
        <w:tc>
          <w:tcPr>
            <w:tcW w:w="1134"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9</w:t>
            </w:r>
            <w:r w:rsidR="00874099">
              <w:rPr>
                <w:color w:val="000000"/>
                <w:sz w:val="26"/>
                <w:szCs w:val="26"/>
              </w:rPr>
              <w:t xml:space="preserve"> </w:t>
            </w:r>
            <w:r w:rsidRPr="00671797">
              <w:rPr>
                <w:color w:val="000000"/>
                <w:sz w:val="26"/>
                <w:szCs w:val="26"/>
              </w:rPr>
              <w:t>878,5</w:t>
            </w:r>
          </w:p>
        </w:tc>
        <w:tc>
          <w:tcPr>
            <w:tcW w:w="1134"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12</w:t>
            </w:r>
            <w:r w:rsidR="00874099">
              <w:rPr>
                <w:color w:val="000000"/>
                <w:sz w:val="26"/>
                <w:szCs w:val="26"/>
              </w:rPr>
              <w:t xml:space="preserve"> </w:t>
            </w:r>
            <w:r w:rsidRPr="00671797">
              <w:rPr>
                <w:color w:val="000000"/>
                <w:sz w:val="26"/>
                <w:szCs w:val="26"/>
              </w:rPr>
              <w:t>750,3</w:t>
            </w:r>
          </w:p>
        </w:tc>
        <w:tc>
          <w:tcPr>
            <w:tcW w:w="1701"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129,1</w:t>
            </w:r>
          </w:p>
        </w:tc>
      </w:tr>
      <w:tr w:rsidR="00671797" w:rsidRPr="00671797" w:rsidTr="002259D1">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671797" w:rsidRPr="00671797" w:rsidRDefault="009D651E" w:rsidP="00671797">
            <w:pPr>
              <w:rPr>
                <w:color w:val="000000"/>
                <w:sz w:val="26"/>
                <w:szCs w:val="26"/>
              </w:rPr>
            </w:pPr>
            <w:r>
              <w:rPr>
                <w:color w:val="000000"/>
                <w:sz w:val="26"/>
                <w:szCs w:val="26"/>
              </w:rPr>
              <w:t xml:space="preserve">     </w:t>
            </w:r>
            <w:r w:rsidR="00671797" w:rsidRPr="00671797">
              <w:rPr>
                <w:color w:val="000000"/>
                <w:sz w:val="26"/>
                <w:szCs w:val="26"/>
              </w:rPr>
              <w:t>крупные и средние</w:t>
            </w:r>
          </w:p>
        </w:tc>
        <w:tc>
          <w:tcPr>
            <w:tcW w:w="1162"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72</w:t>
            </w:r>
          </w:p>
        </w:tc>
        <w:tc>
          <w:tcPr>
            <w:tcW w:w="1106"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69</w:t>
            </w:r>
          </w:p>
        </w:tc>
        <w:tc>
          <w:tcPr>
            <w:tcW w:w="1559"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95,8</w:t>
            </w:r>
          </w:p>
        </w:tc>
        <w:tc>
          <w:tcPr>
            <w:tcW w:w="1134"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7</w:t>
            </w:r>
            <w:r w:rsidR="00874099">
              <w:rPr>
                <w:color w:val="000000"/>
                <w:sz w:val="26"/>
                <w:szCs w:val="26"/>
              </w:rPr>
              <w:t xml:space="preserve"> </w:t>
            </w:r>
            <w:r w:rsidRPr="00671797">
              <w:rPr>
                <w:color w:val="000000"/>
                <w:sz w:val="26"/>
                <w:szCs w:val="26"/>
              </w:rPr>
              <w:t>461</w:t>
            </w:r>
            <w:r w:rsidR="00874099">
              <w:rPr>
                <w:color w:val="000000"/>
                <w:sz w:val="26"/>
                <w:szCs w:val="26"/>
              </w:rPr>
              <w:t xml:space="preserve">,0 </w:t>
            </w:r>
          </w:p>
        </w:tc>
        <w:tc>
          <w:tcPr>
            <w:tcW w:w="1134"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10</w:t>
            </w:r>
            <w:r w:rsidR="00874099">
              <w:rPr>
                <w:color w:val="000000"/>
                <w:sz w:val="26"/>
                <w:szCs w:val="26"/>
              </w:rPr>
              <w:t xml:space="preserve"> </w:t>
            </w:r>
            <w:r w:rsidRPr="00671797">
              <w:rPr>
                <w:color w:val="000000"/>
                <w:sz w:val="26"/>
                <w:szCs w:val="26"/>
              </w:rPr>
              <w:t>072</w:t>
            </w:r>
            <w:r w:rsidR="00874099">
              <w:rPr>
                <w:color w:val="000000"/>
                <w:sz w:val="26"/>
                <w:szCs w:val="26"/>
              </w:rPr>
              <w:t xml:space="preserve">,0 </w:t>
            </w:r>
          </w:p>
        </w:tc>
        <w:tc>
          <w:tcPr>
            <w:tcW w:w="1701"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135,0</w:t>
            </w:r>
          </w:p>
        </w:tc>
      </w:tr>
      <w:tr w:rsidR="00671797" w:rsidRPr="00671797" w:rsidTr="002259D1">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671797" w:rsidRPr="00671797" w:rsidRDefault="009D651E" w:rsidP="009D651E">
            <w:pPr>
              <w:rPr>
                <w:color w:val="000000"/>
                <w:sz w:val="26"/>
                <w:szCs w:val="26"/>
              </w:rPr>
            </w:pPr>
            <w:r>
              <w:rPr>
                <w:color w:val="000000"/>
                <w:sz w:val="26"/>
                <w:szCs w:val="26"/>
              </w:rPr>
              <w:t xml:space="preserve">     </w:t>
            </w:r>
            <w:r w:rsidR="00671797" w:rsidRPr="00671797">
              <w:rPr>
                <w:color w:val="000000"/>
                <w:sz w:val="26"/>
                <w:szCs w:val="26"/>
              </w:rPr>
              <w:t>малые</w:t>
            </w:r>
          </w:p>
        </w:tc>
        <w:tc>
          <w:tcPr>
            <w:tcW w:w="1162"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81</w:t>
            </w:r>
          </w:p>
        </w:tc>
        <w:tc>
          <w:tcPr>
            <w:tcW w:w="1106"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87</w:t>
            </w:r>
          </w:p>
        </w:tc>
        <w:tc>
          <w:tcPr>
            <w:tcW w:w="1559"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107,4</w:t>
            </w:r>
          </w:p>
        </w:tc>
        <w:tc>
          <w:tcPr>
            <w:tcW w:w="1134"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2</w:t>
            </w:r>
            <w:r w:rsidR="00874099">
              <w:rPr>
                <w:color w:val="000000"/>
                <w:sz w:val="26"/>
                <w:szCs w:val="26"/>
              </w:rPr>
              <w:t xml:space="preserve"> </w:t>
            </w:r>
            <w:r w:rsidRPr="00671797">
              <w:rPr>
                <w:color w:val="000000"/>
                <w:sz w:val="26"/>
                <w:szCs w:val="26"/>
              </w:rPr>
              <w:t>417,5</w:t>
            </w:r>
          </w:p>
        </w:tc>
        <w:tc>
          <w:tcPr>
            <w:tcW w:w="1134"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2</w:t>
            </w:r>
            <w:r w:rsidR="00874099">
              <w:rPr>
                <w:color w:val="000000"/>
                <w:sz w:val="26"/>
                <w:szCs w:val="26"/>
              </w:rPr>
              <w:t xml:space="preserve"> </w:t>
            </w:r>
            <w:r w:rsidRPr="00671797">
              <w:rPr>
                <w:color w:val="000000"/>
                <w:sz w:val="26"/>
                <w:szCs w:val="26"/>
              </w:rPr>
              <w:t>678,3</w:t>
            </w:r>
          </w:p>
        </w:tc>
        <w:tc>
          <w:tcPr>
            <w:tcW w:w="1701" w:type="dxa"/>
            <w:tcBorders>
              <w:top w:val="nil"/>
              <w:left w:val="nil"/>
              <w:bottom w:val="single" w:sz="4" w:space="0" w:color="auto"/>
              <w:right w:val="single" w:sz="4" w:space="0" w:color="auto"/>
            </w:tcBorders>
            <w:shd w:val="clear" w:color="auto" w:fill="auto"/>
            <w:noWrap/>
            <w:vAlign w:val="center"/>
            <w:hideMark/>
          </w:tcPr>
          <w:p w:rsidR="00671797" w:rsidRPr="00671797" w:rsidRDefault="00671797" w:rsidP="00671797">
            <w:pPr>
              <w:jc w:val="center"/>
              <w:rPr>
                <w:color w:val="000000"/>
                <w:sz w:val="26"/>
                <w:szCs w:val="26"/>
              </w:rPr>
            </w:pPr>
            <w:r w:rsidRPr="00671797">
              <w:rPr>
                <w:color w:val="000000"/>
                <w:sz w:val="26"/>
                <w:szCs w:val="26"/>
              </w:rPr>
              <w:t>110,8</w:t>
            </w:r>
          </w:p>
        </w:tc>
      </w:tr>
    </w:tbl>
    <w:p w:rsidR="00671797" w:rsidRPr="00B40A16" w:rsidRDefault="00671797" w:rsidP="00295BB6">
      <w:pPr>
        <w:ind w:firstLine="709"/>
        <w:jc w:val="center"/>
        <w:rPr>
          <w:sz w:val="28"/>
          <w:szCs w:val="28"/>
          <w:highlight w:val="green"/>
        </w:rPr>
      </w:pPr>
    </w:p>
    <w:p w:rsidR="00303992" w:rsidRDefault="00BA7CDC" w:rsidP="00BA7CDC">
      <w:pPr>
        <w:pStyle w:val="a7"/>
        <w:ind w:right="-1" w:firstLine="709"/>
        <w:rPr>
          <w:szCs w:val="28"/>
        </w:rPr>
      </w:pPr>
      <w:r w:rsidRPr="00F36173">
        <w:rPr>
          <w:szCs w:val="28"/>
        </w:rPr>
        <w:t>Основную долю – 84% – в общем объеме выпускаемой продукции обеспечивают промышленные предприятия.</w:t>
      </w:r>
      <w:r w:rsidR="007B675F" w:rsidRPr="00F36173">
        <w:rPr>
          <w:szCs w:val="28"/>
        </w:rPr>
        <w:t xml:space="preserve"> </w:t>
      </w:r>
      <w:r w:rsidRPr="00F36173">
        <w:rPr>
          <w:szCs w:val="28"/>
        </w:rPr>
        <w:t>По сведениям Федеральной службы государственной статистики</w:t>
      </w:r>
      <w:r w:rsidR="00DC47AF">
        <w:rPr>
          <w:szCs w:val="28"/>
        </w:rPr>
        <w:t>,</w:t>
      </w:r>
      <w:r w:rsidRPr="00F36173">
        <w:rPr>
          <w:szCs w:val="28"/>
        </w:rPr>
        <w:t xml:space="preserve"> на территории города функционируют 58 крупных, средних и малых промышленных предприятия. В 2015 г. данными предприятиями отгружено </w:t>
      </w:r>
      <w:r w:rsidR="001346C6">
        <w:rPr>
          <w:szCs w:val="28"/>
        </w:rPr>
        <w:t xml:space="preserve">промышленной </w:t>
      </w:r>
      <w:r w:rsidRPr="00F36173">
        <w:rPr>
          <w:szCs w:val="28"/>
        </w:rPr>
        <w:t>продукции собственного производства</w:t>
      </w:r>
      <w:r w:rsidR="001662AF" w:rsidRPr="00F36173">
        <w:rPr>
          <w:szCs w:val="28"/>
        </w:rPr>
        <w:t>, выполнено работ и услуг</w:t>
      </w:r>
      <w:r w:rsidRPr="00F36173">
        <w:rPr>
          <w:szCs w:val="28"/>
        </w:rPr>
        <w:t xml:space="preserve"> на сумму 10,7 млрд.</w:t>
      </w:r>
      <w:r w:rsidR="001346C6">
        <w:rPr>
          <w:szCs w:val="28"/>
        </w:rPr>
        <w:t xml:space="preserve"> </w:t>
      </w:r>
      <w:r w:rsidRPr="00F36173">
        <w:rPr>
          <w:szCs w:val="28"/>
        </w:rPr>
        <w:t xml:space="preserve">руб. По сравнению с прошлым годом объем отгруженной продукции увеличился на </w:t>
      </w:r>
      <w:r w:rsidRPr="00F36173">
        <w:rPr>
          <w:szCs w:val="28"/>
        </w:rPr>
        <w:lastRenderedPageBreak/>
        <w:t>2,5 млрд.</w:t>
      </w:r>
      <w:r w:rsidR="005D65B2">
        <w:rPr>
          <w:szCs w:val="28"/>
        </w:rPr>
        <w:t xml:space="preserve"> </w:t>
      </w:r>
      <w:r w:rsidRPr="00F36173">
        <w:rPr>
          <w:szCs w:val="28"/>
        </w:rPr>
        <w:t>руб.</w:t>
      </w:r>
      <w:r w:rsidR="001662AF" w:rsidRPr="00F36173">
        <w:rPr>
          <w:szCs w:val="28"/>
        </w:rPr>
        <w:t xml:space="preserve"> или на 31%</w:t>
      </w:r>
      <w:r w:rsidR="00303992">
        <w:rPr>
          <w:szCs w:val="28"/>
        </w:rPr>
        <w:t xml:space="preserve"> </w:t>
      </w:r>
      <w:r w:rsidR="004E5D97">
        <w:rPr>
          <w:szCs w:val="28"/>
        </w:rPr>
        <w:t>(</w:t>
      </w:r>
      <w:proofErr w:type="spellStart"/>
      <w:r w:rsidR="00DC47AF">
        <w:rPr>
          <w:szCs w:val="28"/>
        </w:rPr>
        <w:t>с</w:t>
      </w:r>
      <w:r w:rsidR="005B43C7">
        <w:rPr>
          <w:szCs w:val="28"/>
        </w:rPr>
        <w:t>правочно</w:t>
      </w:r>
      <w:proofErr w:type="spellEnd"/>
      <w:r w:rsidR="005B43C7">
        <w:rPr>
          <w:szCs w:val="28"/>
        </w:rPr>
        <w:t>: в</w:t>
      </w:r>
      <w:r w:rsidR="005E15C6">
        <w:rPr>
          <w:szCs w:val="28"/>
        </w:rPr>
        <w:t xml:space="preserve"> целом по области </w:t>
      </w:r>
      <w:r w:rsidR="002B3B15">
        <w:rPr>
          <w:szCs w:val="28"/>
        </w:rPr>
        <w:t>объем отгруженной продукции, несмотря на негативные прогнозы, превысил уровень прошлого года</w:t>
      </w:r>
      <w:r w:rsidR="00303992">
        <w:rPr>
          <w:szCs w:val="28"/>
        </w:rPr>
        <w:t xml:space="preserve"> на </w:t>
      </w:r>
      <w:r w:rsidR="002B3B15">
        <w:rPr>
          <w:szCs w:val="28"/>
        </w:rPr>
        <w:t>10,8%</w:t>
      </w:r>
      <w:r w:rsidR="005B43C7">
        <w:rPr>
          <w:szCs w:val="28"/>
        </w:rPr>
        <w:t>)</w:t>
      </w:r>
      <w:r w:rsidR="002B3B15">
        <w:rPr>
          <w:szCs w:val="28"/>
        </w:rPr>
        <w:t>.</w:t>
      </w:r>
      <w:r w:rsidR="00DC0642">
        <w:rPr>
          <w:szCs w:val="28"/>
        </w:rPr>
        <w:t xml:space="preserve"> </w:t>
      </w:r>
    </w:p>
    <w:p w:rsidR="00303992" w:rsidRDefault="002B3B15" w:rsidP="00354642">
      <w:pPr>
        <w:pStyle w:val="a7"/>
        <w:ind w:right="-1" w:firstLine="709"/>
        <w:rPr>
          <w:szCs w:val="28"/>
        </w:rPr>
      </w:pPr>
      <w:r>
        <w:rPr>
          <w:szCs w:val="28"/>
        </w:rPr>
        <w:t>Столь значительное у</w:t>
      </w:r>
      <w:r w:rsidR="00DE53F2" w:rsidRPr="00DA4E23">
        <w:rPr>
          <w:szCs w:val="28"/>
        </w:rPr>
        <w:t xml:space="preserve">величение объемов отгруженной продукции </w:t>
      </w:r>
      <w:r>
        <w:rPr>
          <w:szCs w:val="28"/>
        </w:rPr>
        <w:t xml:space="preserve">было обусловлено в первую очередь </w:t>
      </w:r>
      <w:r w:rsidR="00A51096">
        <w:rPr>
          <w:szCs w:val="28"/>
        </w:rPr>
        <w:t xml:space="preserve">ценовым фактором. С начала 2015 г. </w:t>
      </w:r>
      <w:r w:rsidR="00FA0DB9">
        <w:rPr>
          <w:szCs w:val="28"/>
        </w:rPr>
        <w:t xml:space="preserve">в Ярославкой области </w:t>
      </w:r>
      <w:r w:rsidR="00A51096">
        <w:rPr>
          <w:szCs w:val="28"/>
        </w:rPr>
        <w:t>был зафиксирован рост цен производителей промышленных товаров на 12,2%.</w:t>
      </w:r>
      <w:r w:rsidR="00FB773B">
        <w:rPr>
          <w:szCs w:val="28"/>
        </w:rPr>
        <w:t xml:space="preserve"> В</w:t>
      </w:r>
      <w:r w:rsidR="00303992">
        <w:rPr>
          <w:szCs w:val="28"/>
        </w:rPr>
        <w:t xml:space="preserve">месте с тем </w:t>
      </w:r>
      <w:r w:rsidR="004A554F">
        <w:rPr>
          <w:szCs w:val="28"/>
        </w:rPr>
        <w:t xml:space="preserve">на </w:t>
      </w:r>
      <w:r w:rsidR="00303992">
        <w:rPr>
          <w:szCs w:val="28"/>
        </w:rPr>
        <w:t>отдельны</w:t>
      </w:r>
      <w:r w:rsidR="004A554F">
        <w:rPr>
          <w:szCs w:val="28"/>
        </w:rPr>
        <w:t>х</w:t>
      </w:r>
      <w:r w:rsidR="00FB773B">
        <w:rPr>
          <w:szCs w:val="28"/>
        </w:rPr>
        <w:t xml:space="preserve"> п</w:t>
      </w:r>
      <w:r w:rsidR="00303992">
        <w:rPr>
          <w:szCs w:val="28"/>
        </w:rPr>
        <w:t>редприяти</w:t>
      </w:r>
      <w:r w:rsidR="004A554F">
        <w:rPr>
          <w:szCs w:val="28"/>
        </w:rPr>
        <w:t>ях</w:t>
      </w:r>
      <w:r w:rsidR="00303992">
        <w:rPr>
          <w:szCs w:val="28"/>
        </w:rPr>
        <w:t xml:space="preserve"> </w:t>
      </w:r>
      <w:r w:rsidR="00FB773B">
        <w:rPr>
          <w:szCs w:val="28"/>
        </w:rPr>
        <w:t xml:space="preserve">города </w:t>
      </w:r>
      <w:r w:rsidR="004A554F">
        <w:rPr>
          <w:szCs w:val="28"/>
        </w:rPr>
        <w:t>за</w:t>
      </w:r>
      <w:r w:rsidR="004D3C3E">
        <w:rPr>
          <w:szCs w:val="28"/>
        </w:rPr>
        <w:t>фиксирова</w:t>
      </w:r>
      <w:r w:rsidR="004A554F">
        <w:rPr>
          <w:szCs w:val="28"/>
        </w:rPr>
        <w:t>н</w:t>
      </w:r>
      <w:r w:rsidR="004D3C3E">
        <w:rPr>
          <w:szCs w:val="28"/>
        </w:rPr>
        <w:t xml:space="preserve"> рост отгруженной продукции </w:t>
      </w:r>
      <w:r w:rsidR="00303992">
        <w:rPr>
          <w:szCs w:val="28"/>
        </w:rPr>
        <w:t xml:space="preserve">в натуральном </w:t>
      </w:r>
      <w:r w:rsidR="001F69CF">
        <w:rPr>
          <w:szCs w:val="28"/>
        </w:rPr>
        <w:t>выражении</w:t>
      </w:r>
      <w:r w:rsidR="00303992">
        <w:rPr>
          <w:szCs w:val="28"/>
        </w:rPr>
        <w:t xml:space="preserve">. </w:t>
      </w:r>
    </w:p>
    <w:p w:rsidR="00303992" w:rsidRDefault="00DA7006" w:rsidP="000C35E8">
      <w:pPr>
        <w:tabs>
          <w:tab w:val="left" w:pos="900"/>
        </w:tabs>
        <w:ind w:right="-1" w:firstLine="709"/>
        <w:jc w:val="both"/>
        <w:rPr>
          <w:sz w:val="28"/>
          <w:szCs w:val="28"/>
        </w:rPr>
      </w:pPr>
      <w:r>
        <w:rPr>
          <w:sz w:val="28"/>
          <w:szCs w:val="28"/>
        </w:rPr>
        <w:t xml:space="preserve">Существенный вклад в развитие экономики города вклад вносят субъекты малого и среднего предпринимательства. </w:t>
      </w:r>
      <w:r w:rsidR="00303992" w:rsidRPr="001863EF">
        <w:rPr>
          <w:sz w:val="28"/>
          <w:szCs w:val="28"/>
        </w:rPr>
        <w:t>В 2015 г. на территории города Переславля-Залесского осуществляли деятельность 87 малых предприятий и 1344</w:t>
      </w:r>
      <w:r w:rsidR="00875B85">
        <w:rPr>
          <w:sz w:val="28"/>
          <w:szCs w:val="28"/>
        </w:rPr>
        <w:t xml:space="preserve"> индивидуальных предпринимателя, что </w:t>
      </w:r>
      <w:r w:rsidR="00303992">
        <w:rPr>
          <w:sz w:val="28"/>
          <w:szCs w:val="28"/>
        </w:rPr>
        <w:t xml:space="preserve">соответствует </w:t>
      </w:r>
      <w:r w:rsidR="00875B85">
        <w:rPr>
          <w:sz w:val="28"/>
          <w:szCs w:val="28"/>
        </w:rPr>
        <w:t>уровню прошлого</w:t>
      </w:r>
      <w:r w:rsidR="00303992">
        <w:rPr>
          <w:sz w:val="28"/>
          <w:szCs w:val="28"/>
        </w:rPr>
        <w:t xml:space="preserve"> год</w:t>
      </w:r>
      <w:r w:rsidR="00875B85">
        <w:rPr>
          <w:sz w:val="28"/>
          <w:szCs w:val="28"/>
        </w:rPr>
        <w:t>а</w:t>
      </w:r>
      <w:r w:rsidR="00303992">
        <w:rPr>
          <w:sz w:val="28"/>
          <w:szCs w:val="28"/>
        </w:rPr>
        <w:t>.</w:t>
      </w:r>
      <w:r w:rsidR="000C35E8">
        <w:rPr>
          <w:sz w:val="28"/>
          <w:szCs w:val="28"/>
        </w:rPr>
        <w:t xml:space="preserve"> </w:t>
      </w:r>
      <w:r w:rsidR="00303992">
        <w:rPr>
          <w:sz w:val="28"/>
          <w:szCs w:val="28"/>
        </w:rPr>
        <w:t>Основной сферой деятельности субъектов малого предпринимательства на территории города являются сфера потребительского рынка. По состоянию на 1 января 2016 г. в городе функционировали 665 объектов торговли:</w:t>
      </w:r>
    </w:p>
    <w:p w:rsidR="00303992" w:rsidRDefault="00303992" w:rsidP="00303992">
      <w:pPr>
        <w:ind w:right="-1" w:firstLine="993"/>
        <w:jc w:val="both"/>
        <w:rPr>
          <w:sz w:val="28"/>
          <w:szCs w:val="28"/>
        </w:rPr>
      </w:pPr>
      <w:r>
        <w:rPr>
          <w:sz w:val="28"/>
          <w:szCs w:val="28"/>
        </w:rPr>
        <w:t>– 359 объекта стационарной торговли;</w:t>
      </w:r>
    </w:p>
    <w:p w:rsidR="00303992" w:rsidRDefault="00303992" w:rsidP="00303992">
      <w:pPr>
        <w:ind w:right="-1" w:firstLine="993"/>
        <w:jc w:val="both"/>
        <w:rPr>
          <w:sz w:val="28"/>
          <w:szCs w:val="28"/>
        </w:rPr>
      </w:pPr>
      <w:r>
        <w:rPr>
          <w:sz w:val="28"/>
          <w:szCs w:val="28"/>
        </w:rPr>
        <w:t>– 80 объектов нестационарной торговли;</w:t>
      </w:r>
    </w:p>
    <w:p w:rsidR="00303992" w:rsidRDefault="00303992" w:rsidP="00303992">
      <w:pPr>
        <w:ind w:right="-1" w:firstLine="993"/>
        <w:jc w:val="both"/>
        <w:rPr>
          <w:sz w:val="28"/>
          <w:szCs w:val="28"/>
        </w:rPr>
      </w:pPr>
      <w:r>
        <w:rPr>
          <w:sz w:val="28"/>
          <w:szCs w:val="28"/>
        </w:rPr>
        <w:t>– 92 объекта общественного питания;</w:t>
      </w:r>
    </w:p>
    <w:p w:rsidR="00303992" w:rsidRDefault="00303992" w:rsidP="00303992">
      <w:pPr>
        <w:ind w:right="-1" w:firstLine="993"/>
        <w:jc w:val="both"/>
        <w:rPr>
          <w:sz w:val="28"/>
          <w:szCs w:val="28"/>
        </w:rPr>
      </w:pPr>
      <w:r>
        <w:rPr>
          <w:sz w:val="28"/>
          <w:szCs w:val="28"/>
        </w:rPr>
        <w:t>– 134 организации бытового обслуживания.</w:t>
      </w:r>
    </w:p>
    <w:p w:rsidR="00303992" w:rsidRDefault="00303992" w:rsidP="00303992">
      <w:pPr>
        <w:ind w:right="-1" w:firstLine="709"/>
        <w:jc w:val="both"/>
        <w:rPr>
          <w:bCs/>
          <w:sz w:val="28"/>
          <w:szCs w:val="28"/>
        </w:rPr>
      </w:pPr>
      <w:r>
        <w:rPr>
          <w:sz w:val="28"/>
          <w:szCs w:val="28"/>
        </w:rPr>
        <w:t xml:space="preserve">По сравнению с прошлым годом количество объектов в сфере потребительского рынка увеличилось на 47 ед. </w:t>
      </w:r>
      <w:r w:rsidRPr="00323D61">
        <w:rPr>
          <w:bCs/>
          <w:sz w:val="28"/>
          <w:szCs w:val="28"/>
        </w:rPr>
        <w:t xml:space="preserve">Фактическая обеспеченность населения площадью торговых объектов </w:t>
      </w:r>
      <w:r>
        <w:rPr>
          <w:bCs/>
          <w:sz w:val="28"/>
          <w:szCs w:val="28"/>
        </w:rPr>
        <w:t xml:space="preserve">выросла до 825 </w:t>
      </w:r>
      <w:proofErr w:type="spellStart"/>
      <w:r>
        <w:rPr>
          <w:bCs/>
          <w:sz w:val="28"/>
          <w:szCs w:val="28"/>
        </w:rPr>
        <w:t>кв.м</w:t>
      </w:r>
      <w:proofErr w:type="spellEnd"/>
      <w:r>
        <w:rPr>
          <w:bCs/>
          <w:sz w:val="28"/>
          <w:szCs w:val="28"/>
        </w:rPr>
        <w:t xml:space="preserve">. Это на 85 </w:t>
      </w:r>
      <w:proofErr w:type="spellStart"/>
      <w:r>
        <w:rPr>
          <w:bCs/>
          <w:sz w:val="28"/>
          <w:szCs w:val="28"/>
        </w:rPr>
        <w:t>кв.м</w:t>
      </w:r>
      <w:proofErr w:type="spellEnd"/>
      <w:r>
        <w:rPr>
          <w:bCs/>
          <w:sz w:val="28"/>
          <w:szCs w:val="28"/>
        </w:rPr>
        <w:t>. превышает значение 2014 г. и в 1,7 раза превышает нормативный уровень.</w:t>
      </w:r>
    </w:p>
    <w:p w:rsidR="000C35E8" w:rsidRDefault="00303992" w:rsidP="00303992">
      <w:pPr>
        <w:ind w:right="-1" w:firstLine="709"/>
        <w:jc w:val="both"/>
        <w:rPr>
          <w:sz w:val="28"/>
          <w:szCs w:val="28"/>
        </w:rPr>
      </w:pPr>
      <w:r>
        <w:rPr>
          <w:bCs/>
          <w:sz w:val="28"/>
          <w:szCs w:val="28"/>
        </w:rPr>
        <w:t>По сведениям Федеральной службы государственной статистики</w:t>
      </w:r>
      <w:r w:rsidR="00DC47AF">
        <w:rPr>
          <w:bCs/>
          <w:sz w:val="28"/>
          <w:szCs w:val="28"/>
        </w:rPr>
        <w:t>,</w:t>
      </w:r>
      <w:r>
        <w:rPr>
          <w:bCs/>
          <w:sz w:val="28"/>
          <w:szCs w:val="28"/>
        </w:rPr>
        <w:t xml:space="preserve"> в 2015</w:t>
      </w:r>
      <w:r w:rsidR="000C35E8">
        <w:rPr>
          <w:bCs/>
          <w:sz w:val="28"/>
          <w:szCs w:val="28"/>
        </w:rPr>
        <w:t> </w:t>
      </w:r>
      <w:r>
        <w:rPr>
          <w:bCs/>
          <w:sz w:val="28"/>
          <w:szCs w:val="28"/>
        </w:rPr>
        <w:t>г. оборот розничной торговли составил почти 7,3 млрд.</w:t>
      </w:r>
      <w:r w:rsidR="000C35E8">
        <w:rPr>
          <w:bCs/>
          <w:sz w:val="28"/>
          <w:szCs w:val="28"/>
        </w:rPr>
        <w:t xml:space="preserve"> </w:t>
      </w:r>
      <w:r>
        <w:rPr>
          <w:bCs/>
          <w:sz w:val="28"/>
          <w:szCs w:val="28"/>
        </w:rPr>
        <w:t xml:space="preserve">руб., что на 20% больше, чем год назад. </w:t>
      </w:r>
      <w:r w:rsidRPr="00323D61">
        <w:rPr>
          <w:sz w:val="28"/>
          <w:szCs w:val="28"/>
        </w:rPr>
        <w:t xml:space="preserve">В среднем житель города тратил на покупку товаров розничной торговли </w:t>
      </w:r>
      <w:r>
        <w:rPr>
          <w:sz w:val="28"/>
          <w:szCs w:val="28"/>
        </w:rPr>
        <w:t>15,2 тыс.</w:t>
      </w:r>
      <w:r w:rsidR="000C35E8">
        <w:rPr>
          <w:sz w:val="28"/>
          <w:szCs w:val="28"/>
        </w:rPr>
        <w:t xml:space="preserve"> </w:t>
      </w:r>
      <w:r>
        <w:rPr>
          <w:sz w:val="28"/>
          <w:szCs w:val="28"/>
        </w:rPr>
        <w:t xml:space="preserve">руб. в месяц. </w:t>
      </w:r>
    </w:p>
    <w:p w:rsidR="00303992" w:rsidRDefault="000C35E8" w:rsidP="00303992">
      <w:pPr>
        <w:ind w:right="-1" w:firstLine="709"/>
        <w:jc w:val="both"/>
        <w:rPr>
          <w:sz w:val="28"/>
          <w:szCs w:val="28"/>
        </w:rPr>
      </w:pPr>
      <w:r>
        <w:rPr>
          <w:sz w:val="28"/>
          <w:szCs w:val="28"/>
        </w:rPr>
        <w:t xml:space="preserve">В первую очередь, рост товарооборота был вызван ростом потребительских цен. В 2015 г. прирост </w:t>
      </w:r>
      <w:r w:rsidR="00303992">
        <w:rPr>
          <w:sz w:val="28"/>
          <w:szCs w:val="28"/>
        </w:rPr>
        <w:t>потребительски</w:t>
      </w:r>
      <w:r>
        <w:rPr>
          <w:sz w:val="28"/>
          <w:szCs w:val="28"/>
        </w:rPr>
        <w:t>х</w:t>
      </w:r>
      <w:r w:rsidR="00303992">
        <w:rPr>
          <w:sz w:val="28"/>
          <w:szCs w:val="28"/>
        </w:rPr>
        <w:t xml:space="preserve"> цен</w:t>
      </w:r>
      <w:r>
        <w:rPr>
          <w:sz w:val="28"/>
          <w:szCs w:val="28"/>
        </w:rPr>
        <w:t xml:space="preserve"> составил </w:t>
      </w:r>
      <w:r w:rsidR="00AF5E1E">
        <w:rPr>
          <w:sz w:val="28"/>
          <w:szCs w:val="28"/>
        </w:rPr>
        <w:t xml:space="preserve">17% (в 2014 г. – </w:t>
      </w:r>
      <w:r w:rsidR="00303992">
        <w:rPr>
          <w:sz w:val="28"/>
          <w:szCs w:val="28"/>
        </w:rPr>
        <w:t xml:space="preserve">9,2%). </w:t>
      </w:r>
      <w:r w:rsidR="009608E6">
        <w:rPr>
          <w:sz w:val="28"/>
          <w:szCs w:val="28"/>
        </w:rPr>
        <w:t xml:space="preserve">Такой </w:t>
      </w:r>
      <w:r w:rsidR="00303992">
        <w:rPr>
          <w:sz w:val="28"/>
          <w:szCs w:val="28"/>
        </w:rPr>
        <w:t>рост цен</w:t>
      </w:r>
      <w:r w:rsidR="009608E6">
        <w:rPr>
          <w:sz w:val="28"/>
          <w:szCs w:val="28"/>
        </w:rPr>
        <w:t xml:space="preserve"> позволяет предположить, </w:t>
      </w:r>
      <w:r w:rsidR="00303992">
        <w:rPr>
          <w:sz w:val="28"/>
          <w:szCs w:val="28"/>
        </w:rPr>
        <w:t xml:space="preserve">что спрос покупателей </w:t>
      </w:r>
      <w:r>
        <w:rPr>
          <w:sz w:val="28"/>
          <w:szCs w:val="28"/>
        </w:rPr>
        <w:t xml:space="preserve">в натуральном </w:t>
      </w:r>
      <w:r w:rsidR="00F34084">
        <w:rPr>
          <w:sz w:val="28"/>
          <w:szCs w:val="28"/>
        </w:rPr>
        <w:t>выражении</w:t>
      </w:r>
      <w:r w:rsidR="00303992">
        <w:rPr>
          <w:sz w:val="28"/>
          <w:szCs w:val="28"/>
        </w:rPr>
        <w:t xml:space="preserve"> увеличился по сравнению с прошлым годом</w:t>
      </w:r>
      <w:r w:rsidR="00D22221">
        <w:rPr>
          <w:sz w:val="28"/>
          <w:szCs w:val="28"/>
        </w:rPr>
        <w:t xml:space="preserve"> всего лишь на 2,6%.</w:t>
      </w:r>
    </w:p>
    <w:p w:rsidR="00B27254" w:rsidRDefault="00303992" w:rsidP="00303992">
      <w:pPr>
        <w:ind w:right="-1" w:firstLine="709"/>
        <w:jc w:val="both"/>
        <w:rPr>
          <w:sz w:val="28"/>
          <w:szCs w:val="28"/>
        </w:rPr>
      </w:pPr>
      <w:r>
        <w:rPr>
          <w:sz w:val="28"/>
          <w:szCs w:val="28"/>
        </w:rPr>
        <w:t xml:space="preserve">Сложная экономическая ситуация в стране </w:t>
      </w:r>
      <w:r w:rsidR="005760FB">
        <w:rPr>
          <w:sz w:val="28"/>
          <w:szCs w:val="28"/>
        </w:rPr>
        <w:t xml:space="preserve">нашла свое негативное отражение в значительном сокращении покупательского спроса в </w:t>
      </w:r>
      <w:r>
        <w:rPr>
          <w:sz w:val="28"/>
          <w:szCs w:val="28"/>
        </w:rPr>
        <w:t>сфер</w:t>
      </w:r>
      <w:r w:rsidR="005760FB">
        <w:rPr>
          <w:sz w:val="28"/>
          <w:szCs w:val="28"/>
        </w:rPr>
        <w:t>е</w:t>
      </w:r>
      <w:r>
        <w:rPr>
          <w:sz w:val="28"/>
          <w:szCs w:val="28"/>
        </w:rPr>
        <w:t xml:space="preserve"> общественного питания. В 2015 г. о</w:t>
      </w:r>
      <w:r w:rsidRPr="00323D61">
        <w:rPr>
          <w:sz w:val="28"/>
          <w:szCs w:val="28"/>
        </w:rPr>
        <w:t xml:space="preserve">борот общественного </w:t>
      </w:r>
      <w:r w:rsidRPr="00F400D1">
        <w:rPr>
          <w:sz w:val="28"/>
          <w:szCs w:val="28"/>
        </w:rPr>
        <w:t xml:space="preserve">питания составил 284,5 млн. руб., что на 8% меньше, чем в прошлом году. </w:t>
      </w:r>
      <w:r w:rsidR="002E502F">
        <w:rPr>
          <w:sz w:val="28"/>
          <w:szCs w:val="28"/>
        </w:rPr>
        <w:t xml:space="preserve">В аналогичный кризисный период 2009 г. падение объемов в этой сфере составило 15,4%. </w:t>
      </w:r>
    </w:p>
    <w:p w:rsidR="00B9715F" w:rsidRDefault="00B27254" w:rsidP="00D65519">
      <w:pPr>
        <w:ind w:right="-1" w:firstLine="709"/>
        <w:jc w:val="both"/>
        <w:rPr>
          <w:szCs w:val="28"/>
        </w:rPr>
      </w:pPr>
      <w:r>
        <w:rPr>
          <w:sz w:val="28"/>
          <w:szCs w:val="28"/>
        </w:rPr>
        <w:t xml:space="preserve">Одним из источников, поддерживающих </w:t>
      </w:r>
      <w:r w:rsidR="00303992" w:rsidRPr="00F400D1">
        <w:rPr>
          <w:sz w:val="28"/>
          <w:szCs w:val="28"/>
        </w:rPr>
        <w:t>рын</w:t>
      </w:r>
      <w:r>
        <w:rPr>
          <w:sz w:val="28"/>
          <w:szCs w:val="28"/>
        </w:rPr>
        <w:t>о</w:t>
      </w:r>
      <w:r w:rsidR="00303992" w:rsidRPr="00F400D1">
        <w:rPr>
          <w:sz w:val="28"/>
          <w:szCs w:val="28"/>
        </w:rPr>
        <w:t>к общественного питания</w:t>
      </w:r>
      <w:r>
        <w:rPr>
          <w:sz w:val="28"/>
          <w:szCs w:val="28"/>
        </w:rPr>
        <w:t xml:space="preserve"> в городе, является ежегодно возрастающий </w:t>
      </w:r>
      <w:r w:rsidR="00303992" w:rsidRPr="00F400D1">
        <w:rPr>
          <w:sz w:val="28"/>
          <w:szCs w:val="28"/>
        </w:rPr>
        <w:t>туристическ</w:t>
      </w:r>
      <w:r>
        <w:rPr>
          <w:sz w:val="28"/>
          <w:szCs w:val="28"/>
        </w:rPr>
        <w:t>ий</w:t>
      </w:r>
      <w:r w:rsidR="00303992" w:rsidRPr="00F400D1">
        <w:rPr>
          <w:sz w:val="28"/>
          <w:szCs w:val="28"/>
        </w:rPr>
        <w:t xml:space="preserve"> поток. В 2015 г. </w:t>
      </w:r>
      <w:r>
        <w:rPr>
          <w:sz w:val="28"/>
          <w:szCs w:val="28"/>
        </w:rPr>
        <w:t xml:space="preserve">город посетило </w:t>
      </w:r>
      <w:r w:rsidR="00303992" w:rsidRPr="006822C2">
        <w:rPr>
          <w:sz w:val="28"/>
          <w:szCs w:val="28"/>
        </w:rPr>
        <w:t>более 367 тыс. чел. Это почти на 25 тыс. чел. или на 7,2% больше, чем в прошлом году. Основную долю – 86% – в туристическом</w:t>
      </w:r>
      <w:r w:rsidR="0048065B">
        <w:rPr>
          <w:sz w:val="28"/>
          <w:szCs w:val="28"/>
        </w:rPr>
        <w:t xml:space="preserve"> потоке занимали экскурсанты. Показатель туристической активности за год </w:t>
      </w:r>
      <w:r w:rsidR="0048065B">
        <w:rPr>
          <w:sz w:val="28"/>
          <w:szCs w:val="28"/>
        </w:rPr>
        <w:lastRenderedPageBreak/>
        <w:t xml:space="preserve">вырос с 8 до 9 туристов </w:t>
      </w:r>
      <w:r w:rsidR="00303992" w:rsidRPr="006822C2">
        <w:rPr>
          <w:sz w:val="28"/>
          <w:szCs w:val="28"/>
        </w:rPr>
        <w:t>в среднем на одного жителя города. Количество объектов туристской инфр</w:t>
      </w:r>
      <w:r w:rsidR="00303992">
        <w:rPr>
          <w:sz w:val="28"/>
          <w:szCs w:val="28"/>
        </w:rPr>
        <w:t>аструктуры</w:t>
      </w:r>
      <w:r w:rsidR="00B9715F">
        <w:rPr>
          <w:sz w:val="28"/>
          <w:szCs w:val="28"/>
        </w:rPr>
        <w:t xml:space="preserve"> выросло с 23</w:t>
      </w:r>
      <w:r w:rsidR="00403264">
        <w:rPr>
          <w:sz w:val="28"/>
          <w:szCs w:val="28"/>
        </w:rPr>
        <w:t>0</w:t>
      </w:r>
      <w:r w:rsidR="00B9715F">
        <w:rPr>
          <w:sz w:val="28"/>
          <w:szCs w:val="28"/>
        </w:rPr>
        <w:t xml:space="preserve"> до 245 единиц</w:t>
      </w:r>
      <w:r w:rsidR="00764873">
        <w:rPr>
          <w:sz w:val="28"/>
          <w:szCs w:val="28"/>
        </w:rPr>
        <w:t xml:space="preserve">. </w:t>
      </w:r>
      <w:r w:rsidR="00403264">
        <w:rPr>
          <w:sz w:val="28"/>
          <w:szCs w:val="28"/>
        </w:rPr>
        <w:t>За год добавились новые средства размещения туристов и пр</w:t>
      </w:r>
      <w:r w:rsidR="00227110">
        <w:rPr>
          <w:sz w:val="28"/>
          <w:szCs w:val="28"/>
        </w:rPr>
        <w:t>едприятия общественного питания.</w:t>
      </w:r>
      <w:r w:rsidR="00403264">
        <w:rPr>
          <w:sz w:val="28"/>
          <w:szCs w:val="28"/>
        </w:rPr>
        <w:t xml:space="preserve"> В 2015 г. в городе открылся еще </w:t>
      </w:r>
      <w:r w:rsidR="00403264" w:rsidRPr="00803940">
        <w:rPr>
          <w:sz w:val="28"/>
          <w:szCs w:val="28"/>
        </w:rPr>
        <w:t>один музей (</w:t>
      </w:r>
      <w:r w:rsidR="00803940" w:rsidRPr="00803940">
        <w:rPr>
          <w:sz w:val="28"/>
          <w:szCs w:val="28"/>
        </w:rPr>
        <w:t>музей «Наследие леса»</w:t>
      </w:r>
      <w:r w:rsidR="00403264" w:rsidRPr="00803940">
        <w:rPr>
          <w:sz w:val="28"/>
          <w:szCs w:val="28"/>
        </w:rPr>
        <w:t>)</w:t>
      </w:r>
      <w:r w:rsidR="00100CAF">
        <w:rPr>
          <w:sz w:val="28"/>
          <w:szCs w:val="28"/>
        </w:rPr>
        <w:t>. О</w:t>
      </w:r>
      <w:r w:rsidR="00403264">
        <w:rPr>
          <w:sz w:val="28"/>
          <w:szCs w:val="28"/>
        </w:rPr>
        <w:t>бщее количество музеев состав</w:t>
      </w:r>
      <w:r w:rsidR="00705553">
        <w:rPr>
          <w:sz w:val="28"/>
          <w:szCs w:val="28"/>
        </w:rPr>
        <w:t>ило</w:t>
      </w:r>
      <w:r w:rsidR="00403264">
        <w:rPr>
          <w:sz w:val="28"/>
          <w:szCs w:val="28"/>
        </w:rPr>
        <w:t>14</w:t>
      </w:r>
      <w:r w:rsidR="00100CAF">
        <w:rPr>
          <w:sz w:val="28"/>
          <w:szCs w:val="28"/>
        </w:rPr>
        <w:t xml:space="preserve"> ед</w:t>
      </w:r>
      <w:r w:rsidR="00403264">
        <w:rPr>
          <w:sz w:val="28"/>
          <w:szCs w:val="28"/>
        </w:rPr>
        <w:t xml:space="preserve">. </w:t>
      </w:r>
    </w:p>
    <w:p w:rsidR="00B9715F" w:rsidRDefault="00B9715F" w:rsidP="00457200">
      <w:pPr>
        <w:pStyle w:val="a7"/>
        <w:ind w:right="-1" w:firstLine="709"/>
        <w:rPr>
          <w:szCs w:val="28"/>
        </w:rPr>
      </w:pPr>
    </w:p>
    <w:p w:rsidR="00303992" w:rsidRDefault="00096AC7" w:rsidP="005B0932">
      <w:pPr>
        <w:pStyle w:val="a7"/>
        <w:numPr>
          <w:ilvl w:val="1"/>
          <w:numId w:val="11"/>
        </w:numPr>
        <w:ind w:right="-1"/>
        <w:rPr>
          <w:szCs w:val="28"/>
        </w:rPr>
      </w:pPr>
      <w:r>
        <w:rPr>
          <w:b/>
          <w:szCs w:val="24"/>
        </w:rPr>
        <w:t>Труд и занятость</w:t>
      </w:r>
    </w:p>
    <w:p w:rsidR="00DA48B4" w:rsidRDefault="00DA48B4" w:rsidP="00DA48B4">
      <w:pPr>
        <w:autoSpaceDE w:val="0"/>
        <w:autoSpaceDN w:val="0"/>
        <w:adjustRightInd w:val="0"/>
        <w:ind w:right="-1" w:firstLine="720"/>
        <w:jc w:val="both"/>
        <w:rPr>
          <w:sz w:val="28"/>
          <w:szCs w:val="24"/>
        </w:rPr>
      </w:pPr>
    </w:p>
    <w:p w:rsidR="00DA48B4" w:rsidRPr="00905004" w:rsidRDefault="00DA48B4" w:rsidP="006250C0">
      <w:pPr>
        <w:autoSpaceDE w:val="0"/>
        <w:autoSpaceDN w:val="0"/>
        <w:adjustRightInd w:val="0"/>
        <w:ind w:right="-1" w:firstLine="720"/>
        <w:jc w:val="both"/>
        <w:rPr>
          <w:sz w:val="28"/>
          <w:szCs w:val="24"/>
        </w:rPr>
      </w:pPr>
      <w:r w:rsidRPr="00905004">
        <w:rPr>
          <w:sz w:val="28"/>
          <w:szCs w:val="24"/>
        </w:rPr>
        <w:t>В 2015 г. численность занятых в экономике города с</w:t>
      </w:r>
      <w:r w:rsidRPr="00905004">
        <w:rPr>
          <w:sz w:val="28"/>
          <w:szCs w:val="28"/>
          <w:lang w:eastAsia="x-none"/>
        </w:rPr>
        <w:t>оставила 19,3 тыс</w:t>
      </w:r>
      <w:r w:rsidR="006250C0">
        <w:rPr>
          <w:sz w:val="28"/>
          <w:szCs w:val="28"/>
          <w:lang w:eastAsia="x-none"/>
        </w:rPr>
        <w:t>. </w:t>
      </w:r>
      <w:r w:rsidRPr="00905004">
        <w:rPr>
          <w:sz w:val="28"/>
          <w:szCs w:val="28"/>
          <w:lang w:eastAsia="x-none"/>
        </w:rPr>
        <w:t xml:space="preserve">чел., то есть 49% от общей численности городского населения. </w:t>
      </w:r>
      <w:r w:rsidR="006250C0">
        <w:rPr>
          <w:sz w:val="28"/>
          <w:szCs w:val="28"/>
          <w:lang w:eastAsia="x-none"/>
        </w:rPr>
        <w:t>Из них</w:t>
      </w:r>
      <w:r w:rsidRPr="00905004">
        <w:rPr>
          <w:sz w:val="28"/>
          <w:szCs w:val="28"/>
          <w:lang w:eastAsia="x-none"/>
        </w:rPr>
        <w:t xml:space="preserve"> более 1,3 тыс. чел. осуществляли деятельность в качестве индивидуальных предпринимателей, остальные жители трудились </w:t>
      </w:r>
      <w:r w:rsidR="00897758">
        <w:rPr>
          <w:sz w:val="28"/>
          <w:szCs w:val="28"/>
          <w:lang w:eastAsia="x-none"/>
        </w:rPr>
        <w:t>в</w:t>
      </w:r>
      <w:r w:rsidRPr="00905004">
        <w:rPr>
          <w:sz w:val="28"/>
          <w:szCs w:val="28"/>
          <w:lang w:eastAsia="x-none"/>
        </w:rPr>
        <w:t xml:space="preserve"> городских </w:t>
      </w:r>
      <w:r w:rsidR="00897758">
        <w:rPr>
          <w:sz w:val="28"/>
          <w:szCs w:val="28"/>
          <w:lang w:eastAsia="x-none"/>
        </w:rPr>
        <w:t xml:space="preserve">организациях </w:t>
      </w:r>
      <w:r w:rsidRPr="00905004">
        <w:rPr>
          <w:sz w:val="28"/>
          <w:szCs w:val="28"/>
          <w:lang w:eastAsia="x-none"/>
        </w:rPr>
        <w:t xml:space="preserve">и </w:t>
      </w:r>
      <w:r w:rsidR="00897758">
        <w:rPr>
          <w:sz w:val="28"/>
          <w:szCs w:val="28"/>
          <w:lang w:eastAsia="x-none"/>
        </w:rPr>
        <w:t>учреждениях в качестве наемных работников</w:t>
      </w:r>
      <w:r w:rsidRPr="00905004">
        <w:rPr>
          <w:sz w:val="28"/>
          <w:szCs w:val="28"/>
          <w:lang w:eastAsia="x-none"/>
        </w:rPr>
        <w:t>.</w:t>
      </w:r>
    </w:p>
    <w:p w:rsidR="00E921CA" w:rsidRDefault="00EB23F5" w:rsidP="00457200">
      <w:pPr>
        <w:pStyle w:val="a7"/>
        <w:ind w:right="-1" w:firstLine="709"/>
        <w:rPr>
          <w:szCs w:val="28"/>
        </w:rPr>
      </w:pPr>
      <w:r>
        <w:rPr>
          <w:szCs w:val="28"/>
        </w:rPr>
        <w:t>В Таблице 3 размещена и</w:t>
      </w:r>
      <w:r w:rsidR="00455D65">
        <w:rPr>
          <w:szCs w:val="28"/>
        </w:rPr>
        <w:t xml:space="preserve">нформация о среднесписочной численности работников и средней оплате труда, представленная в </w:t>
      </w:r>
      <w:r w:rsidR="00D10EA7" w:rsidRPr="00670A29">
        <w:rPr>
          <w:szCs w:val="28"/>
        </w:rPr>
        <w:t>государственную статистику предприятия</w:t>
      </w:r>
      <w:r w:rsidR="00455D65">
        <w:rPr>
          <w:szCs w:val="28"/>
        </w:rPr>
        <w:t>ми город</w:t>
      </w:r>
      <w:r>
        <w:rPr>
          <w:szCs w:val="28"/>
        </w:rPr>
        <w:t>а</w:t>
      </w:r>
      <w:r w:rsidR="00DA4E23" w:rsidRPr="00670A29">
        <w:rPr>
          <w:szCs w:val="28"/>
        </w:rPr>
        <w:t xml:space="preserve">. </w:t>
      </w:r>
    </w:p>
    <w:p w:rsidR="00E921CA" w:rsidRPr="00C752C7" w:rsidRDefault="00E921CA" w:rsidP="00E921CA">
      <w:pPr>
        <w:pStyle w:val="a7"/>
        <w:ind w:right="-1" w:firstLine="709"/>
        <w:jc w:val="right"/>
        <w:rPr>
          <w:szCs w:val="28"/>
        </w:rPr>
      </w:pPr>
      <w:r w:rsidRPr="00C752C7">
        <w:rPr>
          <w:szCs w:val="28"/>
        </w:rPr>
        <w:t>Таблица 3</w:t>
      </w:r>
    </w:p>
    <w:p w:rsidR="00E921CA" w:rsidRPr="00C752C7" w:rsidRDefault="00E921CA" w:rsidP="00E921CA">
      <w:pPr>
        <w:pStyle w:val="a7"/>
        <w:ind w:right="-1" w:firstLine="709"/>
        <w:jc w:val="right"/>
        <w:rPr>
          <w:szCs w:val="28"/>
        </w:rPr>
      </w:pPr>
    </w:p>
    <w:p w:rsidR="00E921CA" w:rsidRPr="00C752C7" w:rsidRDefault="00E921CA" w:rsidP="00E921CA">
      <w:pPr>
        <w:pStyle w:val="a7"/>
        <w:ind w:right="-1"/>
        <w:jc w:val="center"/>
        <w:rPr>
          <w:szCs w:val="28"/>
        </w:rPr>
      </w:pPr>
      <w:r w:rsidRPr="00C752C7">
        <w:rPr>
          <w:szCs w:val="28"/>
        </w:rPr>
        <w:t>Информация о среднесписочной численности работников и заработной плате, выплачиваемой на предприятиях города Переславля-Залесского</w:t>
      </w:r>
    </w:p>
    <w:p w:rsidR="00E921CA" w:rsidRPr="00B40A16" w:rsidRDefault="00E921CA" w:rsidP="00E921CA">
      <w:pPr>
        <w:pStyle w:val="a7"/>
        <w:ind w:right="-1" w:firstLine="709"/>
        <w:jc w:val="center"/>
        <w:rPr>
          <w:szCs w:val="28"/>
          <w:highlight w:val="green"/>
        </w:rPr>
      </w:pPr>
    </w:p>
    <w:tbl>
      <w:tblPr>
        <w:tblW w:w="9529" w:type="dxa"/>
        <w:tblLayout w:type="fixed"/>
        <w:tblLook w:val="04A0" w:firstRow="1" w:lastRow="0" w:firstColumn="1" w:lastColumn="0" w:noHBand="0" w:noVBand="1"/>
      </w:tblPr>
      <w:tblGrid>
        <w:gridCol w:w="1985"/>
        <w:gridCol w:w="1450"/>
        <w:gridCol w:w="1243"/>
        <w:gridCol w:w="1134"/>
        <w:gridCol w:w="1494"/>
        <w:gridCol w:w="1057"/>
        <w:gridCol w:w="1166"/>
      </w:tblGrid>
      <w:tr w:rsidR="00E921CA" w:rsidRPr="007D3DE3" w:rsidTr="00704852">
        <w:trPr>
          <w:trHeight w:val="840"/>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21CA" w:rsidRPr="007D3DE3" w:rsidRDefault="000A0E1C" w:rsidP="00882B96">
            <w:pPr>
              <w:jc w:val="center"/>
              <w:rPr>
                <w:color w:val="000000"/>
                <w:sz w:val="26"/>
                <w:szCs w:val="26"/>
              </w:rPr>
            </w:pPr>
            <w:r>
              <w:rPr>
                <w:color w:val="000000"/>
                <w:sz w:val="26"/>
                <w:szCs w:val="26"/>
              </w:rPr>
              <w:t>Виды предприятий</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E921CA" w:rsidRPr="007D3DE3" w:rsidRDefault="00E921CA" w:rsidP="00882B96">
            <w:pPr>
              <w:jc w:val="center"/>
              <w:rPr>
                <w:color w:val="000000"/>
                <w:sz w:val="26"/>
                <w:szCs w:val="26"/>
              </w:rPr>
            </w:pPr>
            <w:r w:rsidRPr="007D3DE3">
              <w:rPr>
                <w:color w:val="000000"/>
                <w:sz w:val="26"/>
                <w:szCs w:val="26"/>
              </w:rPr>
              <w:t>Среднесписочная численность работников, чел.</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921CA" w:rsidRPr="007D3DE3" w:rsidRDefault="00E921CA" w:rsidP="00882B96">
            <w:pPr>
              <w:ind w:left="-115" w:firstLine="115"/>
              <w:jc w:val="center"/>
              <w:rPr>
                <w:color w:val="000000"/>
                <w:sz w:val="26"/>
                <w:szCs w:val="26"/>
              </w:rPr>
            </w:pPr>
            <w:r w:rsidRPr="007D3DE3">
              <w:rPr>
                <w:color w:val="000000"/>
                <w:sz w:val="26"/>
                <w:szCs w:val="26"/>
              </w:rPr>
              <w:t>2015 г. в % к 2014 г.</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E921CA" w:rsidRPr="007D3DE3" w:rsidRDefault="00E921CA" w:rsidP="00882B96">
            <w:pPr>
              <w:jc w:val="center"/>
              <w:rPr>
                <w:color w:val="000000"/>
                <w:sz w:val="26"/>
                <w:szCs w:val="26"/>
              </w:rPr>
            </w:pPr>
            <w:r w:rsidRPr="007D3DE3">
              <w:rPr>
                <w:color w:val="000000"/>
                <w:sz w:val="26"/>
                <w:szCs w:val="26"/>
              </w:rPr>
              <w:t>Среднемесячная заработная плата, руб.</w:t>
            </w:r>
          </w:p>
        </w:tc>
        <w:tc>
          <w:tcPr>
            <w:tcW w:w="11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921CA" w:rsidRPr="007D3DE3" w:rsidRDefault="00E921CA" w:rsidP="00882B96">
            <w:pPr>
              <w:jc w:val="center"/>
              <w:rPr>
                <w:color w:val="000000"/>
                <w:sz w:val="26"/>
                <w:szCs w:val="26"/>
              </w:rPr>
            </w:pPr>
            <w:r w:rsidRPr="007D3DE3">
              <w:rPr>
                <w:color w:val="000000"/>
                <w:sz w:val="26"/>
                <w:szCs w:val="26"/>
              </w:rPr>
              <w:t>2015 г. в % к 2014 г.</w:t>
            </w:r>
          </w:p>
        </w:tc>
      </w:tr>
      <w:tr w:rsidR="00E921CA" w:rsidRPr="007D3DE3" w:rsidTr="00704852">
        <w:trPr>
          <w:trHeight w:val="31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921CA" w:rsidRPr="007D3DE3" w:rsidRDefault="00E921CA" w:rsidP="00882B96">
            <w:pPr>
              <w:rPr>
                <w:color w:val="000000"/>
                <w:sz w:val="26"/>
                <w:szCs w:val="26"/>
              </w:rPr>
            </w:pPr>
          </w:p>
        </w:tc>
        <w:tc>
          <w:tcPr>
            <w:tcW w:w="1450" w:type="dxa"/>
            <w:tcBorders>
              <w:top w:val="nil"/>
              <w:left w:val="nil"/>
              <w:bottom w:val="single" w:sz="4" w:space="0" w:color="auto"/>
              <w:right w:val="single" w:sz="4" w:space="0" w:color="auto"/>
            </w:tcBorders>
            <w:shd w:val="clear" w:color="auto" w:fill="auto"/>
            <w:vAlign w:val="center"/>
            <w:hideMark/>
          </w:tcPr>
          <w:p w:rsidR="00E921CA" w:rsidRPr="007D3DE3" w:rsidRDefault="00E921CA" w:rsidP="00882B96">
            <w:pPr>
              <w:jc w:val="center"/>
              <w:rPr>
                <w:color w:val="000000"/>
                <w:sz w:val="26"/>
                <w:szCs w:val="26"/>
              </w:rPr>
            </w:pPr>
            <w:r w:rsidRPr="007D3DE3">
              <w:rPr>
                <w:color w:val="000000"/>
                <w:sz w:val="26"/>
                <w:szCs w:val="26"/>
              </w:rPr>
              <w:t>2014 г.</w:t>
            </w:r>
          </w:p>
        </w:tc>
        <w:tc>
          <w:tcPr>
            <w:tcW w:w="1243" w:type="dxa"/>
            <w:tcBorders>
              <w:top w:val="nil"/>
              <w:left w:val="nil"/>
              <w:bottom w:val="single" w:sz="4" w:space="0" w:color="auto"/>
              <w:right w:val="single" w:sz="4" w:space="0" w:color="auto"/>
            </w:tcBorders>
            <w:shd w:val="clear" w:color="auto" w:fill="auto"/>
            <w:vAlign w:val="center"/>
            <w:hideMark/>
          </w:tcPr>
          <w:p w:rsidR="00E921CA" w:rsidRPr="007D3DE3" w:rsidRDefault="00E921CA" w:rsidP="00882B96">
            <w:pPr>
              <w:jc w:val="center"/>
              <w:rPr>
                <w:color w:val="000000"/>
                <w:sz w:val="26"/>
                <w:szCs w:val="26"/>
              </w:rPr>
            </w:pPr>
            <w:r w:rsidRPr="007D3DE3">
              <w:rPr>
                <w:color w:val="000000"/>
                <w:sz w:val="26"/>
                <w:szCs w:val="26"/>
              </w:rPr>
              <w:t>2015 г.</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E921CA" w:rsidRPr="007D3DE3" w:rsidRDefault="00E921CA" w:rsidP="00882B96">
            <w:pPr>
              <w:rPr>
                <w:color w:val="000000"/>
                <w:sz w:val="26"/>
                <w:szCs w:val="26"/>
              </w:rPr>
            </w:pPr>
          </w:p>
        </w:tc>
        <w:tc>
          <w:tcPr>
            <w:tcW w:w="1494" w:type="dxa"/>
            <w:tcBorders>
              <w:top w:val="nil"/>
              <w:left w:val="nil"/>
              <w:bottom w:val="single" w:sz="4" w:space="0" w:color="auto"/>
              <w:right w:val="single" w:sz="4" w:space="0" w:color="auto"/>
            </w:tcBorders>
            <w:shd w:val="clear" w:color="auto" w:fill="auto"/>
            <w:vAlign w:val="center"/>
            <w:hideMark/>
          </w:tcPr>
          <w:p w:rsidR="00E921CA" w:rsidRPr="007D3DE3" w:rsidRDefault="00E921CA" w:rsidP="00882B96">
            <w:pPr>
              <w:jc w:val="center"/>
              <w:rPr>
                <w:color w:val="000000"/>
                <w:sz w:val="26"/>
                <w:szCs w:val="26"/>
              </w:rPr>
            </w:pPr>
            <w:r w:rsidRPr="007D3DE3">
              <w:rPr>
                <w:color w:val="000000"/>
                <w:sz w:val="26"/>
                <w:szCs w:val="26"/>
              </w:rPr>
              <w:t>2014 г.</w:t>
            </w:r>
          </w:p>
        </w:tc>
        <w:tc>
          <w:tcPr>
            <w:tcW w:w="1057" w:type="dxa"/>
            <w:tcBorders>
              <w:top w:val="nil"/>
              <w:left w:val="nil"/>
              <w:bottom w:val="single" w:sz="4" w:space="0" w:color="auto"/>
              <w:right w:val="single" w:sz="4" w:space="0" w:color="auto"/>
            </w:tcBorders>
            <w:shd w:val="clear" w:color="auto" w:fill="auto"/>
            <w:vAlign w:val="center"/>
            <w:hideMark/>
          </w:tcPr>
          <w:p w:rsidR="00E921CA" w:rsidRPr="007D3DE3" w:rsidRDefault="00E921CA" w:rsidP="00882B96">
            <w:pPr>
              <w:jc w:val="center"/>
              <w:rPr>
                <w:color w:val="000000"/>
                <w:sz w:val="26"/>
                <w:szCs w:val="26"/>
              </w:rPr>
            </w:pPr>
            <w:r w:rsidRPr="007D3DE3">
              <w:rPr>
                <w:color w:val="000000"/>
                <w:sz w:val="26"/>
                <w:szCs w:val="26"/>
              </w:rPr>
              <w:t>2015 г.</w:t>
            </w:r>
          </w:p>
        </w:tc>
        <w:tc>
          <w:tcPr>
            <w:tcW w:w="1166" w:type="dxa"/>
            <w:vMerge/>
            <w:tcBorders>
              <w:top w:val="single" w:sz="4" w:space="0" w:color="auto"/>
              <w:left w:val="single" w:sz="4" w:space="0" w:color="auto"/>
              <w:bottom w:val="single" w:sz="4" w:space="0" w:color="000000"/>
              <w:right w:val="single" w:sz="4" w:space="0" w:color="auto"/>
            </w:tcBorders>
            <w:vAlign w:val="center"/>
            <w:hideMark/>
          </w:tcPr>
          <w:p w:rsidR="00E921CA" w:rsidRPr="007D3DE3" w:rsidRDefault="00E921CA" w:rsidP="00882B96">
            <w:pPr>
              <w:rPr>
                <w:color w:val="000000"/>
                <w:sz w:val="26"/>
                <w:szCs w:val="26"/>
              </w:rPr>
            </w:pPr>
          </w:p>
        </w:tc>
      </w:tr>
      <w:tr w:rsidR="00E921CA" w:rsidRPr="007D3DE3" w:rsidTr="00704852">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E921CA" w:rsidRPr="007D3DE3" w:rsidRDefault="00E921CA" w:rsidP="00882B96">
            <w:pPr>
              <w:rPr>
                <w:color w:val="000000"/>
                <w:sz w:val="26"/>
                <w:szCs w:val="26"/>
              </w:rPr>
            </w:pPr>
            <w:r w:rsidRPr="007D3DE3">
              <w:rPr>
                <w:color w:val="000000"/>
                <w:sz w:val="26"/>
                <w:szCs w:val="26"/>
              </w:rPr>
              <w:t>Всего:</w:t>
            </w:r>
          </w:p>
        </w:tc>
        <w:tc>
          <w:tcPr>
            <w:tcW w:w="1450"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11</w:t>
            </w:r>
            <w:r w:rsidR="003B2431">
              <w:rPr>
                <w:color w:val="000000"/>
                <w:sz w:val="26"/>
                <w:szCs w:val="26"/>
              </w:rPr>
              <w:t xml:space="preserve"> </w:t>
            </w:r>
            <w:r w:rsidRPr="007D3DE3">
              <w:rPr>
                <w:color w:val="000000"/>
                <w:sz w:val="26"/>
                <w:szCs w:val="26"/>
              </w:rPr>
              <w:t>018</w:t>
            </w:r>
          </w:p>
        </w:tc>
        <w:tc>
          <w:tcPr>
            <w:tcW w:w="1243"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10</w:t>
            </w:r>
            <w:r w:rsidR="003B2431">
              <w:rPr>
                <w:color w:val="000000"/>
                <w:sz w:val="26"/>
                <w:szCs w:val="26"/>
              </w:rPr>
              <w:t xml:space="preserve"> </w:t>
            </w:r>
            <w:r w:rsidRPr="007D3DE3">
              <w:rPr>
                <w:color w:val="000000"/>
                <w:sz w:val="26"/>
                <w:szCs w:val="26"/>
              </w:rPr>
              <w:t>799</w:t>
            </w:r>
          </w:p>
        </w:tc>
        <w:tc>
          <w:tcPr>
            <w:tcW w:w="1134"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98,0</w:t>
            </w:r>
          </w:p>
        </w:tc>
        <w:tc>
          <w:tcPr>
            <w:tcW w:w="1494"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23</w:t>
            </w:r>
            <w:r w:rsidR="003B2431">
              <w:rPr>
                <w:color w:val="000000"/>
                <w:sz w:val="26"/>
                <w:szCs w:val="26"/>
              </w:rPr>
              <w:t xml:space="preserve"> </w:t>
            </w:r>
            <w:r w:rsidRPr="007D3DE3">
              <w:rPr>
                <w:color w:val="000000"/>
                <w:sz w:val="26"/>
                <w:szCs w:val="26"/>
              </w:rPr>
              <w:t>339</w:t>
            </w:r>
          </w:p>
        </w:tc>
        <w:tc>
          <w:tcPr>
            <w:tcW w:w="1057"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24</w:t>
            </w:r>
            <w:r w:rsidR="003B2431">
              <w:rPr>
                <w:color w:val="000000"/>
                <w:sz w:val="26"/>
                <w:szCs w:val="26"/>
              </w:rPr>
              <w:t xml:space="preserve"> </w:t>
            </w:r>
            <w:r w:rsidRPr="007D3DE3">
              <w:rPr>
                <w:color w:val="000000"/>
                <w:sz w:val="26"/>
                <w:szCs w:val="26"/>
              </w:rPr>
              <w:t>449</w:t>
            </w:r>
          </w:p>
        </w:tc>
        <w:tc>
          <w:tcPr>
            <w:tcW w:w="1166"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104,8</w:t>
            </w:r>
          </w:p>
        </w:tc>
      </w:tr>
      <w:tr w:rsidR="00E921CA" w:rsidRPr="007D3DE3" w:rsidTr="00704852">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E921CA" w:rsidRPr="007D3DE3" w:rsidRDefault="001D49C2" w:rsidP="000A0E1C">
            <w:pPr>
              <w:rPr>
                <w:color w:val="000000"/>
                <w:sz w:val="26"/>
                <w:szCs w:val="26"/>
              </w:rPr>
            </w:pPr>
            <w:r>
              <w:rPr>
                <w:color w:val="000000"/>
                <w:sz w:val="26"/>
                <w:szCs w:val="26"/>
              </w:rPr>
              <w:t xml:space="preserve"> </w:t>
            </w:r>
            <w:r w:rsidR="00704852">
              <w:rPr>
                <w:color w:val="000000"/>
                <w:sz w:val="26"/>
                <w:szCs w:val="26"/>
              </w:rPr>
              <w:t xml:space="preserve">– </w:t>
            </w:r>
            <w:r w:rsidR="00E921CA" w:rsidRPr="007D3DE3">
              <w:rPr>
                <w:color w:val="000000"/>
                <w:sz w:val="26"/>
                <w:szCs w:val="26"/>
              </w:rPr>
              <w:t>крупные и средние</w:t>
            </w:r>
            <w:r w:rsidR="00704852">
              <w:rPr>
                <w:color w:val="000000"/>
                <w:sz w:val="26"/>
                <w:szCs w:val="26"/>
              </w:rPr>
              <w:t xml:space="preserve"> </w:t>
            </w:r>
          </w:p>
        </w:tc>
        <w:tc>
          <w:tcPr>
            <w:tcW w:w="1450"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8</w:t>
            </w:r>
            <w:r w:rsidR="003B2431">
              <w:rPr>
                <w:color w:val="000000"/>
                <w:sz w:val="26"/>
                <w:szCs w:val="26"/>
              </w:rPr>
              <w:t xml:space="preserve"> </w:t>
            </w:r>
            <w:r w:rsidRPr="007D3DE3">
              <w:rPr>
                <w:color w:val="000000"/>
                <w:sz w:val="26"/>
                <w:szCs w:val="26"/>
              </w:rPr>
              <w:t>891</w:t>
            </w:r>
          </w:p>
        </w:tc>
        <w:tc>
          <w:tcPr>
            <w:tcW w:w="1243"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8</w:t>
            </w:r>
            <w:r w:rsidR="003B2431">
              <w:rPr>
                <w:color w:val="000000"/>
                <w:sz w:val="26"/>
                <w:szCs w:val="26"/>
              </w:rPr>
              <w:t xml:space="preserve"> </w:t>
            </w:r>
            <w:r w:rsidRPr="007D3DE3">
              <w:rPr>
                <w:color w:val="000000"/>
                <w:sz w:val="26"/>
                <w:szCs w:val="26"/>
              </w:rPr>
              <w:t>465</w:t>
            </w:r>
          </w:p>
        </w:tc>
        <w:tc>
          <w:tcPr>
            <w:tcW w:w="1134"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95,2</w:t>
            </w:r>
          </w:p>
        </w:tc>
        <w:tc>
          <w:tcPr>
            <w:tcW w:w="1494"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24</w:t>
            </w:r>
            <w:r w:rsidR="003B2431">
              <w:rPr>
                <w:color w:val="000000"/>
                <w:sz w:val="26"/>
                <w:szCs w:val="26"/>
              </w:rPr>
              <w:t xml:space="preserve"> </w:t>
            </w:r>
            <w:r w:rsidRPr="007D3DE3">
              <w:rPr>
                <w:color w:val="000000"/>
                <w:sz w:val="26"/>
                <w:szCs w:val="26"/>
              </w:rPr>
              <w:t>818</w:t>
            </w:r>
          </w:p>
        </w:tc>
        <w:tc>
          <w:tcPr>
            <w:tcW w:w="1057"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26</w:t>
            </w:r>
            <w:r w:rsidR="003B2431">
              <w:rPr>
                <w:color w:val="000000"/>
                <w:sz w:val="26"/>
                <w:szCs w:val="26"/>
              </w:rPr>
              <w:t xml:space="preserve"> </w:t>
            </w:r>
            <w:r w:rsidRPr="007D3DE3">
              <w:rPr>
                <w:color w:val="000000"/>
                <w:sz w:val="26"/>
                <w:szCs w:val="26"/>
              </w:rPr>
              <w:t>112</w:t>
            </w:r>
          </w:p>
        </w:tc>
        <w:tc>
          <w:tcPr>
            <w:tcW w:w="1166"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105,2</w:t>
            </w:r>
          </w:p>
        </w:tc>
      </w:tr>
      <w:tr w:rsidR="00E921CA" w:rsidRPr="007D3DE3" w:rsidTr="00704852">
        <w:trPr>
          <w:trHeight w:val="315"/>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E921CA" w:rsidRPr="007D3DE3" w:rsidRDefault="001D49C2" w:rsidP="000A0E1C">
            <w:pPr>
              <w:rPr>
                <w:color w:val="000000"/>
                <w:sz w:val="26"/>
                <w:szCs w:val="26"/>
              </w:rPr>
            </w:pPr>
            <w:r>
              <w:rPr>
                <w:color w:val="000000"/>
                <w:sz w:val="26"/>
                <w:szCs w:val="26"/>
              </w:rPr>
              <w:t xml:space="preserve"> </w:t>
            </w:r>
            <w:r w:rsidR="00704852">
              <w:rPr>
                <w:color w:val="000000"/>
                <w:sz w:val="26"/>
                <w:szCs w:val="26"/>
              </w:rPr>
              <w:t xml:space="preserve">– </w:t>
            </w:r>
            <w:r w:rsidR="00E921CA" w:rsidRPr="007D3DE3">
              <w:rPr>
                <w:color w:val="000000"/>
                <w:sz w:val="26"/>
                <w:szCs w:val="26"/>
              </w:rPr>
              <w:t>малые</w:t>
            </w:r>
            <w:r w:rsidR="00704852">
              <w:rPr>
                <w:color w:val="000000"/>
                <w:sz w:val="26"/>
                <w:szCs w:val="26"/>
              </w:rPr>
              <w:t xml:space="preserve"> </w:t>
            </w:r>
          </w:p>
        </w:tc>
        <w:tc>
          <w:tcPr>
            <w:tcW w:w="1450"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2</w:t>
            </w:r>
            <w:r w:rsidR="003B2431">
              <w:rPr>
                <w:color w:val="000000"/>
                <w:sz w:val="26"/>
                <w:szCs w:val="26"/>
              </w:rPr>
              <w:t xml:space="preserve"> </w:t>
            </w:r>
            <w:r w:rsidRPr="007D3DE3">
              <w:rPr>
                <w:color w:val="000000"/>
                <w:sz w:val="26"/>
                <w:szCs w:val="26"/>
              </w:rPr>
              <w:t>127</w:t>
            </w:r>
          </w:p>
        </w:tc>
        <w:tc>
          <w:tcPr>
            <w:tcW w:w="1243"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2</w:t>
            </w:r>
            <w:r w:rsidR="003B2431">
              <w:rPr>
                <w:color w:val="000000"/>
                <w:sz w:val="26"/>
                <w:szCs w:val="26"/>
              </w:rPr>
              <w:t xml:space="preserve"> </w:t>
            </w:r>
            <w:r w:rsidRPr="007D3DE3">
              <w:rPr>
                <w:color w:val="000000"/>
                <w:sz w:val="26"/>
                <w:szCs w:val="26"/>
              </w:rPr>
              <w:t>334</w:t>
            </w:r>
          </w:p>
        </w:tc>
        <w:tc>
          <w:tcPr>
            <w:tcW w:w="1134"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109,7</w:t>
            </w:r>
          </w:p>
        </w:tc>
        <w:tc>
          <w:tcPr>
            <w:tcW w:w="1494"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17</w:t>
            </w:r>
            <w:r w:rsidR="003B2431">
              <w:rPr>
                <w:color w:val="000000"/>
                <w:sz w:val="26"/>
                <w:szCs w:val="26"/>
              </w:rPr>
              <w:t xml:space="preserve"> </w:t>
            </w:r>
            <w:r w:rsidRPr="007D3DE3">
              <w:rPr>
                <w:color w:val="000000"/>
                <w:sz w:val="26"/>
                <w:szCs w:val="26"/>
              </w:rPr>
              <w:t>156</w:t>
            </w:r>
          </w:p>
        </w:tc>
        <w:tc>
          <w:tcPr>
            <w:tcW w:w="1057"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18</w:t>
            </w:r>
            <w:r w:rsidR="003B2431">
              <w:rPr>
                <w:color w:val="000000"/>
                <w:sz w:val="26"/>
                <w:szCs w:val="26"/>
              </w:rPr>
              <w:t xml:space="preserve"> </w:t>
            </w:r>
            <w:r w:rsidRPr="007D3DE3">
              <w:rPr>
                <w:color w:val="000000"/>
                <w:sz w:val="26"/>
                <w:szCs w:val="26"/>
              </w:rPr>
              <w:t>416</w:t>
            </w:r>
          </w:p>
        </w:tc>
        <w:tc>
          <w:tcPr>
            <w:tcW w:w="1166" w:type="dxa"/>
            <w:tcBorders>
              <w:top w:val="nil"/>
              <w:left w:val="nil"/>
              <w:bottom w:val="single" w:sz="4" w:space="0" w:color="auto"/>
              <w:right w:val="single" w:sz="4" w:space="0" w:color="auto"/>
            </w:tcBorders>
            <w:shd w:val="clear" w:color="auto" w:fill="auto"/>
            <w:noWrap/>
            <w:vAlign w:val="center"/>
            <w:hideMark/>
          </w:tcPr>
          <w:p w:rsidR="00E921CA" w:rsidRPr="007D3DE3" w:rsidRDefault="00E921CA" w:rsidP="00882B96">
            <w:pPr>
              <w:jc w:val="center"/>
              <w:rPr>
                <w:color w:val="000000"/>
                <w:sz w:val="26"/>
                <w:szCs w:val="26"/>
              </w:rPr>
            </w:pPr>
            <w:r w:rsidRPr="007D3DE3">
              <w:rPr>
                <w:color w:val="000000"/>
                <w:sz w:val="26"/>
                <w:szCs w:val="26"/>
              </w:rPr>
              <w:t>107,3</w:t>
            </w:r>
          </w:p>
        </w:tc>
      </w:tr>
    </w:tbl>
    <w:p w:rsidR="00E921CA" w:rsidRDefault="00E921CA" w:rsidP="00457200">
      <w:pPr>
        <w:pStyle w:val="a7"/>
        <w:ind w:right="-1" w:firstLine="709"/>
        <w:rPr>
          <w:szCs w:val="28"/>
        </w:rPr>
      </w:pPr>
    </w:p>
    <w:p w:rsidR="002F63D8" w:rsidRDefault="00DA4E23" w:rsidP="00457200">
      <w:pPr>
        <w:pStyle w:val="a7"/>
        <w:ind w:right="-1" w:firstLine="709"/>
        <w:rPr>
          <w:szCs w:val="28"/>
          <w:lang w:eastAsia="x-none"/>
        </w:rPr>
      </w:pPr>
      <w:r w:rsidRPr="00670A29">
        <w:rPr>
          <w:szCs w:val="28"/>
        </w:rPr>
        <w:t xml:space="preserve">В течение </w:t>
      </w:r>
      <w:r w:rsidRPr="00670A29">
        <w:rPr>
          <w:szCs w:val="28"/>
          <w:lang w:eastAsia="x-none"/>
        </w:rPr>
        <w:t xml:space="preserve">прошлого года отдельные предприятия </w:t>
      </w:r>
      <w:r w:rsidR="001D49C2">
        <w:rPr>
          <w:szCs w:val="28"/>
          <w:lang w:eastAsia="x-none"/>
        </w:rPr>
        <w:t>(ЗАО «Новый мир», ООО «Кодак», ИПС РАН «Институт программных систем», ООО «</w:t>
      </w:r>
      <w:proofErr w:type="spellStart"/>
      <w:r w:rsidR="001D49C2">
        <w:rPr>
          <w:szCs w:val="28"/>
          <w:lang w:eastAsia="x-none"/>
        </w:rPr>
        <w:t>КазКом</w:t>
      </w:r>
      <w:proofErr w:type="spellEnd"/>
      <w:r w:rsidR="001D49C2">
        <w:rPr>
          <w:szCs w:val="28"/>
          <w:lang w:eastAsia="x-none"/>
        </w:rPr>
        <w:t xml:space="preserve">») </w:t>
      </w:r>
      <w:r w:rsidRPr="00670A29">
        <w:rPr>
          <w:szCs w:val="28"/>
          <w:lang w:eastAsia="x-none"/>
        </w:rPr>
        <w:t>были вынуждены сокращать персонал.</w:t>
      </w:r>
      <w:r w:rsidR="00035487" w:rsidRPr="00670A29">
        <w:rPr>
          <w:szCs w:val="28"/>
          <w:lang w:eastAsia="x-none"/>
        </w:rPr>
        <w:t xml:space="preserve"> </w:t>
      </w:r>
      <w:r w:rsidR="00457200" w:rsidRPr="00670A29">
        <w:rPr>
          <w:szCs w:val="28"/>
          <w:lang w:eastAsia="x-none"/>
        </w:rPr>
        <w:t>По сравнению с 2014 г. численность раб</w:t>
      </w:r>
      <w:r w:rsidR="00035487" w:rsidRPr="00670A29">
        <w:rPr>
          <w:szCs w:val="28"/>
          <w:lang w:eastAsia="x-none"/>
        </w:rPr>
        <w:t>отников уменьшилась</w:t>
      </w:r>
      <w:r w:rsidR="006B5260">
        <w:rPr>
          <w:szCs w:val="28"/>
          <w:lang w:eastAsia="x-none"/>
        </w:rPr>
        <w:t xml:space="preserve"> на 219 чел.</w:t>
      </w:r>
      <w:r w:rsidR="00035487" w:rsidRPr="00670A29">
        <w:rPr>
          <w:szCs w:val="28"/>
        </w:rPr>
        <w:t xml:space="preserve"> </w:t>
      </w:r>
      <w:r w:rsidR="002F63D8">
        <w:rPr>
          <w:szCs w:val="28"/>
        </w:rPr>
        <w:t>При этом у</w:t>
      </w:r>
      <w:r w:rsidR="002F63D8" w:rsidRPr="00CE747A">
        <w:rPr>
          <w:szCs w:val="28"/>
        </w:rPr>
        <w:t>ровень б</w:t>
      </w:r>
      <w:r w:rsidR="002F63D8">
        <w:rPr>
          <w:szCs w:val="28"/>
        </w:rPr>
        <w:t xml:space="preserve">езработицы составил 0,58%, сохраняя самое низкое </w:t>
      </w:r>
      <w:r w:rsidR="002F63D8" w:rsidRPr="00CE747A">
        <w:rPr>
          <w:szCs w:val="28"/>
        </w:rPr>
        <w:t xml:space="preserve">значение </w:t>
      </w:r>
      <w:r w:rsidR="002F63D8">
        <w:rPr>
          <w:szCs w:val="28"/>
        </w:rPr>
        <w:t xml:space="preserve">среди муниципалитетов области </w:t>
      </w:r>
      <w:r w:rsidR="002F63D8" w:rsidRPr="00CE747A">
        <w:rPr>
          <w:szCs w:val="28"/>
        </w:rPr>
        <w:t>на протяжении трех последних лет</w:t>
      </w:r>
      <w:r w:rsidR="002F63D8">
        <w:rPr>
          <w:szCs w:val="28"/>
        </w:rPr>
        <w:t xml:space="preserve"> (Ярославская область – 1,57%, г. </w:t>
      </w:r>
      <w:r w:rsidR="002F63D8">
        <w:rPr>
          <w:szCs w:val="28"/>
          <w:lang w:eastAsia="x-none"/>
        </w:rPr>
        <w:t xml:space="preserve">Ярославль – 0,94%, г. Рыбинск – 1,75%). </w:t>
      </w:r>
    </w:p>
    <w:p w:rsidR="003B529F" w:rsidRDefault="00035487" w:rsidP="003B529F">
      <w:pPr>
        <w:tabs>
          <w:tab w:val="left" w:pos="8647"/>
        </w:tabs>
        <w:ind w:right="-1" w:firstLine="709"/>
        <w:jc w:val="both"/>
        <w:rPr>
          <w:sz w:val="28"/>
          <w:szCs w:val="28"/>
          <w:lang w:eastAsia="x-none"/>
        </w:rPr>
      </w:pPr>
      <w:r w:rsidRPr="003B529F">
        <w:rPr>
          <w:sz w:val="28"/>
          <w:szCs w:val="28"/>
          <w:lang w:eastAsia="x-none"/>
        </w:rPr>
        <w:t>С</w:t>
      </w:r>
      <w:r w:rsidR="00457200" w:rsidRPr="003B529F">
        <w:rPr>
          <w:sz w:val="28"/>
          <w:szCs w:val="28"/>
          <w:lang w:eastAsia="x-none"/>
        </w:rPr>
        <w:t xml:space="preserve">реднемесячная </w:t>
      </w:r>
      <w:r w:rsidR="00616E89" w:rsidRPr="003B529F">
        <w:rPr>
          <w:sz w:val="28"/>
          <w:szCs w:val="28"/>
          <w:lang w:eastAsia="x-none"/>
        </w:rPr>
        <w:t xml:space="preserve">номинальная начисленная </w:t>
      </w:r>
      <w:r w:rsidR="00457200" w:rsidRPr="003B529F">
        <w:rPr>
          <w:sz w:val="28"/>
          <w:szCs w:val="28"/>
          <w:lang w:eastAsia="x-none"/>
        </w:rPr>
        <w:t xml:space="preserve">заработная плата </w:t>
      </w:r>
      <w:r w:rsidR="00616E89" w:rsidRPr="003B529F">
        <w:rPr>
          <w:sz w:val="28"/>
          <w:szCs w:val="28"/>
          <w:lang w:eastAsia="x-none"/>
        </w:rPr>
        <w:t xml:space="preserve">по полному кругу предприятий </w:t>
      </w:r>
      <w:r w:rsidR="00A94006" w:rsidRPr="003B529F">
        <w:rPr>
          <w:sz w:val="28"/>
          <w:szCs w:val="28"/>
          <w:lang w:eastAsia="x-none"/>
        </w:rPr>
        <w:t xml:space="preserve">выросла за год </w:t>
      </w:r>
      <w:r w:rsidR="00457200" w:rsidRPr="003B529F">
        <w:rPr>
          <w:sz w:val="28"/>
          <w:szCs w:val="28"/>
          <w:lang w:eastAsia="x-none"/>
        </w:rPr>
        <w:t>на 4,8% и составила 24,5 тыс.</w:t>
      </w:r>
      <w:r w:rsidR="00A94006" w:rsidRPr="003B529F">
        <w:rPr>
          <w:sz w:val="28"/>
          <w:szCs w:val="28"/>
          <w:lang w:eastAsia="x-none"/>
        </w:rPr>
        <w:t xml:space="preserve"> </w:t>
      </w:r>
      <w:r w:rsidR="00457200" w:rsidRPr="003B529F">
        <w:rPr>
          <w:sz w:val="28"/>
          <w:szCs w:val="28"/>
          <w:lang w:eastAsia="x-none"/>
        </w:rPr>
        <w:t>руб.</w:t>
      </w:r>
      <w:r w:rsidR="00641E9F" w:rsidRPr="003B529F">
        <w:rPr>
          <w:sz w:val="28"/>
          <w:szCs w:val="28"/>
          <w:lang w:eastAsia="x-none"/>
        </w:rPr>
        <w:t xml:space="preserve"> При этом о</w:t>
      </w:r>
      <w:r w:rsidR="0047445B" w:rsidRPr="003B529F">
        <w:rPr>
          <w:sz w:val="28"/>
          <w:szCs w:val="28"/>
          <w:lang w:eastAsia="x-none"/>
        </w:rPr>
        <w:t xml:space="preserve">плата труда работников крупных и средних предприятий растет медленней, чем на </w:t>
      </w:r>
      <w:r w:rsidR="00A94006" w:rsidRPr="003B529F">
        <w:rPr>
          <w:sz w:val="28"/>
          <w:szCs w:val="28"/>
          <w:lang w:eastAsia="x-none"/>
        </w:rPr>
        <w:t>малых</w:t>
      </w:r>
      <w:r w:rsidR="0047445B" w:rsidRPr="003B529F">
        <w:rPr>
          <w:sz w:val="28"/>
          <w:szCs w:val="28"/>
          <w:lang w:eastAsia="x-none"/>
        </w:rPr>
        <w:t xml:space="preserve">. </w:t>
      </w:r>
      <w:r w:rsidR="00A94006" w:rsidRPr="003B529F">
        <w:rPr>
          <w:sz w:val="28"/>
          <w:szCs w:val="28"/>
          <w:lang w:eastAsia="x-none"/>
        </w:rPr>
        <w:t xml:space="preserve">Одной из </w:t>
      </w:r>
      <w:r w:rsidR="005615B1" w:rsidRPr="003B529F">
        <w:rPr>
          <w:sz w:val="28"/>
          <w:szCs w:val="28"/>
          <w:lang w:eastAsia="x-none"/>
        </w:rPr>
        <w:t>причин</w:t>
      </w:r>
      <w:r w:rsidR="0047445B" w:rsidRPr="003B529F">
        <w:rPr>
          <w:sz w:val="28"/>
          <w:szCs w:val="28"/>
          <w:lang w:eastAsia="x-none"/>
        </w:rPr>
        <w:t xml:space="preserve"> интенсивного роста </w:t>
      </w:r>
      <w:r w:rsidR="0031433E" w:rsidRPr="003B529F">
        <w:rPr>
          <w:sz w:val="28"/>
          <w:szCs w:val="28"/>
          <w:lang w:eastAsia="x-none"/>
        </w:rPr>
        <w:t xml:space="preserve">могло стать установление </w:t>
      </w:r>
      <w:r w:rsidR="005615B1" w:rsidRPr="003B529F">
        <w:rPr>
          <w:sz w:val="28"/>
          <w:szCs w:val="28"/>
          <w:lang w:eastAsia="x-none"/>
        </w:rPr>
        <w:t>мини</w:t>
      </w:r>
      <w:r w:rsidR="00272648" w:rsidRPr="003B529F">
        <w:rPr>
          <w:sz w:val="28"/>
          <w:szCs w:val="28"/>
          <w:lang w:eastAsia="x-none"/>
        </w:rPr>
        <w:t>мального размера оплаты труда для работников организаций внебюджетной сферы на территории Ярославской области</w:t>
      </w:r>
      <w:r w:rsidR="00A94006" w:rsidRPr="003B529F">
        <w:rPr>
          <w:sz w:val="28"/>
          <w:szCs w:val="28"/>
          <w:lang w:eastAsia="x-none"/>
        </w:rPr>
        <w:t xml:space="preserve"> в размере 8021 рубль, что значительно превышает общероссийский официальный минимальный размер оплаты труда. </w:t>
      </w:r>
      <w:r w:rsidR="003B529F" w:rsidRPr="00DD2E1A">
        <w:rPr>
          <w:sz w:val="28"/>
          <w:szCs w:val="28"/>
          <w:lang w:eastAsia="x-none"/>
        </w:rPr>
        <w:t xml:space="preserve">По </w:t>
      </w:r>
      <w:r w:rsidR="003B529F">
        <w:rPr>
          <w:sz w:val="28"/>
          <w:szCs w:val="28"/>
          <w:lang w:eastAsia="x-none"/>
        </w:rPr>
        <w:t xml:space="preserve">информации, </w:t>
      </w:r>
      <w:r w:rsidR="003B529F">
        <w:rPr>
          <w:sz w:val="28"/>
          <w:szCs w:val="28"/>
          <w:lang w:eastAsia="x-none"/>
        </w:rPr>
        <w:lastRenderedPageBreak/>
        <w:t>предоста</w:t>
      </w:r>
      <w:r w:rsidR="00EA2F08">
        <w:rPr>
          <w:sz w:val="28"/>
          <w:szCs w:val="28"/>
          <w:lang w:eastAsia="x-none"/>
        </w:rPr>
        <w:t xml:space="preserve">вленной </w:t>
      </w:r>
      <w:r w:rsidR="00EA2F08" w:rsidRPr="00E97090">
        <w:rPr>
          <w:sz w:val="28"/>
          <w:szCs w:val="28"/>
        </w:rPr>
        <w:t>территориальным органом государственной статистики</w:t>
      </w:r>
      <w:r w:rsidR="003B529F">
        <w:rPr>
          <w:sz w:val="28"/>
          <w:szCs w:val="28"/>
          <w:lang w:eastAsia="x-none"/>
        </w:rPr>
        <w:t xml:space="preserve">, на городских предприятиях по </w:t>
      </w:r>
      <w:r w:rsidR="003B529F" w:rsidRPr="00DD2E1A">
        <w:rPr>
          <w:sz w:val="28"/>
          <w:szCs w:val="28"/>
          <w:lang w:eastAsia="x-none"/>
        </w:rPr>
        <w:t>состоянию на 1 января 2016 г. просроченная задолженность по выплате заработной плате отсутствует.</w:t>
      </w:r>
      <w:r w:rsidR="003B529F">
        <w:rPr>
          <w:sz w:val="28"/>
          <w:szCs w:val="28"/>
          <w:lang w:eastAsia="x-none"/>
        </w:rPr>
        <w:t xml:space="preserve"> </w:t>
      </w:r>
    </w:p>
    <w:p w:rsidR="00D561C1" w:rsidRPr="00FE238D" w:rsidRDefault="00D561C1" w:rsidP="00D561C1">
      <w:pPr>
        <w:ind w:right="-1" w:firstLine="720"/>
        <w:jc w:val="both"/>
        <w:rPr>
          <w:sz w:val="28"/>
          <w:szCs w:val="28"/>
        </w:rPr>
      </w:pPr>
      <w:r w:rsidRPr="00FE238D">
        <w:rPr>
          <w:sz w:val="28"/>
          <w:szCs w:val="28"/>
        </w:rPr>
        <w:t xml:space="preserve">В г. Переславле-Залесском и </w:t>
      </w:r>
      <w:proofErr w:type="spellStart"/>
      <w:r w:rsidRPr="00FE238D">
        <w:rPr>
          <w:sz w:val="28"/>
          <w:szCs w:val="28"/>
        </w:rPr>
        <w:t>Переславском</w:t>
      </w:r>
      <w:proofErr w:type="spellEnd"/>
      <w:r w:rsidRPr="00FE238D">
        <w:rPr>
          <w:sz w:val="28"/>
          <w:szCs w:val="28"/>
        </w:rPr>
        <w:t xml:space="preserve"> муниципальном районе по состоянию на учете в Пенсионном фонде состояло 19,5 тыс. пенсионеров.</w:t>
      </w:r>
      <w:r w:rsidRPr="00FE238D">
        <w:rPr>
          <w:bCs/>
          <w:sz w:val="28"/>
          <w:szCs w:val="28"/>
        </w:rPr>
        <w:t xml:space="preserve"> Средний размер назначенной пенсии</w:t>
      </w:r>
      <w:r w:rsidRPr="00FE238D">
        <w:rPr>
          <w:sz w:val="28"/>
          <w:szCs w:val="28"/>
        </w:rPr>
        <w:t xml:space="preserve"> составил почти 12 тыс. руб.</w:t>
      </w:r>
      <w:r w:rsidR="00634E6D">
        <w:rPr>
          <w:sz w:val="28"/>
          <w:szCs w:val="28"/>
        </w:rPr>
        <w:t xml:space="preserve"> Э</w:t>
      </w:r>
      <w:r w:rsidRPr="00FE238D">
        <w:rPr>
          <w:sz w:val="28"/>
          <w:szCs w:val="28"/>
        </w:rPr>
        <w:t>то на 1187 руб. или 11</w:t>
      </w:r>
      <w:r w:rsidRPr="00FE238D">
        <w:rPr>
          <w:bCs/>
          <w:sz w:val="28"/>
          <w:szCs w:val="28"/>
        </w:rPr>
        <w:t>%</w:t>
      </w:r>
      <w:r w:rsidRPr="00FE238D">
        <w:rPr>
          <w:sz w:val="28"/>
          <w:szCs w:val="28"/>
        </w:rPr>
        <w:t xml:space="preserve"> больше, чем год назад</w:t>
      </w:r>
      <w:r w:rsidRPr="00FE238D">
        <w:rPr>
          <w:i/>
          <w:sz w:val="28"/>
          <w:szCs w:val="28"/>
        </w:rPr>
        <w:t>.</w:t>
      </w:r>
      <w:r w:rsidRPr="00FE238D">
        <w:rPr>
          <w:sz w:val="28"/>
          <w:szCs w:val="28"/>
        </w:rPr>
        <w:t xml:space="preserve"> Более 43% от общего числа пенсионеров (8,5 тыс. чел.) продолжают трудовую деятельность, работая в городских и районных организациях. По сравнению с прошлым годом численность работающих пенсионеров увеличилась на 330 чел. Высокая активность людей пенсионного возраста свидетельствует о том, что пенсионеры нуждаются в дополнительном источнике дохода.</w:t>
      </w:r>
    </w:p>
    <w:p w:rsidR="00D82587" w:rsidRDefault="00807B0A" w:rsidP="00272648">
      <w:pPr>
        <w:pStyle w:val="a7"/>
        <w:ind w:right="-1" w:firstLine="709"/>
        <w:rPr>
          <w:szCs w:val="28"/>
        </w:rPr>
      </w:pPr>
      <w:r>
        <w:rPr>
          <w:szCs w:val="28"/>
        </w:rPr>
        <w:t xml:space="preserve">Невысокий рост </w:t>
      </w:r>
      <w:r w:rsidR="00D561C1">
        <w:rPr>
          <w:szCs w:val="28"/>
        </w:rPr>
        <w:t>доходов населения</w:t>
      </w:r>
      <w:r>
        <w:rPr>
          <w:szCs w:val="28"/>
        </w:rPr>
        <w:t xml:space="preserve"> на фоне 17% </w:t>
      </w:r>
      <w:r w:rsidR="00616E89">
        <w:rPr>
          <w:szCs w:val="28"/>
        </w:rPr>
        <w:t xml:space="preserve">потребительской </w:t>
      </w:r>
      <w:r>
        <w:rPr>
          <w:szCs w:val="28"/>
        </w:rPr>
        <w:t>инфляции не позволяет</w:t>
      </w:r>
      <w:r w:rsidR="009A2E1A">
        <w:rPr>
          <w:szCs w:val="28"/>
        </w:rPr>
        <w:t xml:space="preserve"> говорить о росте р</w:t>
      </w:r>
      <w:r w:rsidR="00AF2F80">
        <w:rPr>
          <w:szCs w:val="28"/>
        </w:rPr>
        <w:t>еальных доходов населения в 2015</w:t>
      </w:r>
      <w:r w:rsidR="00CB2A83">
        <w:rPr>
          <w:szCs w:val="28"/>
        </w:rPr>
        <w:t> </w:t>
      </w:r>
      <w:r w:rsidR="009A2E1A">
        <w:rPr>
          <w:szCs w:val="28"/>
        </w:rPr>
        <w:t xml:space="preserve">г. </w:t>
      </w:r>
      <w:r w:rsidR="00CB2A83">
        <w:rPr>
          <w:szCs w:val="28"/>
        </w:rPr>
        <w:t>Необходимо отметить, что д</w:t>
      </w:r>
      <w:r w:rsidR="00AF2F80">
        <w:rPr>
          <w:szCs w:val="28"/>
        </w:rPr>
        <w:t xml:space="preserve">инамика номинальных и реальных доходов населения, сложившаяся в городе, </w:t>
      </w:r>
      <w:r w:rsidR="00AF2F80" w:rsidRPr="00101349">
        <w:rPr>
          <w:szCs w:val="28"/>
        </w:rPr>
        <w:t>соответствует общероссийским реалиям страны.</w:t>
      </w:r>
      <w:r w:rsidR="007F6447">
        <w:rPr>
          <w:szCs w:val="28"/>
        </w:rPr>
        <w:t xml:space="preserve"> В 2015 г. рост среднемесячной номинальной начисленной заработной платы как в целом по России, так и по Ярославской области не превысил 5%. </w:t>
      </w:r>
      <w:r w:rsidR="009A2E1A">
        <w:rPr>
          <w:szCs w:val="28"/>
        </w:rPr>
        <w:t>Но в соответствии с общероссийскими прогнозами с 2017</w:t>
      </w:r>
      <w:r w:rsidR="00E35AA3">
        <w:rPr>
          <w:szCs w:val="28"/>
        </w:rPr>
        <w:t xml:space="preserve"> г.</w:t>
      </w:r>
      <w:r>
        <w:rPr>
          <w:szCs w:val="28"/>
        </w:rPr>
        <w:t xml:space="preserve"> </w:t>
      </w:r>
      <w:r w:rsidR="009A2E1A">
        <w:rPr>
          <w:szCs w:val="28"/>
        </w:rPr>
        <w:t xml:space="preserve">рост заработной платы превысит рост потребительских цен. </w:t>
      </w:r>
    </w:p>
    <w:p w:rsidR="00F7219A" w:rsidRDefault="00F7219A" w:rsidP="00272648">
      <w:pPr>
        <w:pStyle w:val="a7"/>
        <w:ind w:right="-1" w:firstLine="709"/>
        <w:rPr>
          <w:szCs w:val="28"/>
        </w:rPr>
      </w:pPr>
    </w:p>
    <w:bookmarkEnd w:id="0"/>
    <w:bookmarkEnd w:id="1"/>
    <w:p w:rsidR="005424FD" w:rsidRDefault="00CD098E" w:rsidP="0034749A">
      <w:pPr>
        <w:pStyle w:val="a7"/>
        <w:numPr>
          <w:ilvl w:val="1"/>
          <w:numId w:val="11"/>
        </w:numPr>
        <w:ind w:right="-1"/>
        <w:rPr>
          <w:b/>
          <w:szCs w:val="28"/>
        </w:rPr>
      </w:pPr>
      <w:r w:rsidRPr="00CD098E">
        <w:rPr>
          <w:b/>
          <w:szCs w:val="28"/>
        </w:rPr>
        <w:t>Инвестиции и с</w:t>
      </w:r>
      <w:r w:rsidR="005424FD" w:rsidRPr="00CD098E">
        <w:rPr>
          <w:b/>
          <w:szCs w:val="28"/>
        </w:rPr>
        <w:t>троительство</w:t>
      </w:r>
    </w:p>
    <w:p w:rsidR="00CD098E" w:rsidRDefault="00CD098E" w:rsidP="00FA7EC0">
      <w:pPr>
        <w:pStyle w:val="a7"/>
        <w:ind w:right="-1" w:firstLine="709"/>
        <w:rPr>
          <w:b/>
          <w:szCs w:val="28"/>
        </w:rPr>
      </w:pPr>
    </w:p>
    <w:p w:rsidR="00CD098E" w:rsidRDefault="00CD098E" w:rsidP="00CD098E">
      <w:pPr>
        <w:ind w:right="-1" w:firstLine="709"/>
        <w:jc w:val="both"/>
        <w:rPr>
          <w:sz w:val="28"/>
          <w:szCs w:val="26"/>
        </w:rPr>
      </w:pPr>
      <w:r w:rsidRPr="006E6E47">
        <w:rPr>
          <w:sz w:val="28"/>
          <w:szCs w:val="26"/>
        </w:rPr>
        <w:t>В 2015 г. объем инвестиций в основной капитал предприятий и организаций города составил более 770 млн.</w:t>
      </w:r>
      <w:r w:rsidR="00AD108F">
        <w:rPr>
          <w:sz w:val="28"/>
          <w:szCs w:val="26"/>
        </w:rPr>
        <w:t xml:space="preserve"> </w:t>
      </w:r>
      <w:r w:rsidRPr="006E6E47">
        <w:rPr>
          <w:sz w:val="28"/>
          <w:szCs w:val="26"/>
        </w:rPr>
        <w:t>руб., что на 237 млн.</w:t>
      </w:r>
      <w:r w:rsidR="00AD108F">
        <w:rPr>
          <w:sz w:val="28"/>
          <w:szCs w:val="26"/>
        </w:rPr>
        <w:t xml:space="preserve"> </w:t>
      </w:r>
      <w:r w:rsidRPr="006E6E47">
        <w:rPr>
          <w:sz w:val="28"/>
          <w:szCs w:val="26"/>
        </w:rPr>
        <w:t>руб. или на 23% меньше, чем в 2014 г.</w:t>
      </w:r>
      <w:r>
        <w:rPr>
          <w:sz w:val="28"/>
          <w:szCs w:val="26"/>
        </w:rPr>
        <w:t xml:space="preserve"> </w:t>
      </w:r>
    </w:p>
    <w:p w:rsidR="00CD098E" w:rsidRDefault="00CD098E" w:rsidP="00CD098E">
      <w:pPr>
        <w:ind w:right="-1" w:firstLine="709"/>
        <w:jc w:val="both"/>
        <w:rPr>
          <w:sz w:val="28"/>
          <w:szCs w:val="26"/>
        </w:rPr>
      </w:pPr>
      <w:r>
        <w:rPr>
          <w:sz w:val="28"/>
          <w:szCs w:val="26"/>
        </w:rPr>
        <w:t xml:space="preserve">Снижение объема инвестиционных вложений было связано с нестабильностью курса иностранной валюты, ужесточением условий при получении заемных средств в банковском секторе. </w:t>
      </w:r>
      <w:r w:rsidR="00B25F51">
        <w:rPr>
          <w:sz w:val="28"/>
          <w:szCs w:val="26"/>
        </w:rPr>
        <w:t>По сравнению с 2014 г.</w:t>
      </w:r>
      <w:r>
        <w:rPr>
          <w:sz w:val="28"/>
          <w:szCs w:val="26"/>
        </w:rPr>
        <w:t xml:space="preserve"> сумма заемных финансовых средств </w:t>
      </w:r>
      <w:r w:rsidR="00B25F51">
        <w:rPr>
          <w:sz w:val="28"/>
          <w:szCs w:val="26"/>
        </w:rPr>
        <w:t xml:space="preserve">в общем объеме инвестиций </w:t>
      </w:r>
      <w:r>
        <w:rPr>
          <w:sz w:val="28"/>
          <w:szCs w:val="26"/>
        </w:rPr>
        <w:t xml:space="preserve">сократилась в 2 раза и составила </w:t>
      </w:r>
      <w:r w:rsidR="00AD108F">
        <w:rPr>
          <w:sz w:val="28"/>
          <w:szCs w:val="26"/>
        </w:rPr>
        <w:t xml:space="preserve">немногим </w:t>
      </w:r>
      <w:r>
        <w:rPr>
          <w:sz w:val="28"/>
          <w:szCs w:val="26"/>
        </w:rPr>
        <w:t xml:space="preserve">более </w:t>
      </w:r>
      <w:r w:rsidRPr="002009F2">
        <w:rPr>
          <w:sz w:val="28"/>
          <w:szCs w:val="26"/>
        </w:rPr>
        <w:t>310 млн.</w:t>
      </w:r>
      <w:r w:rsidR="00AD108F">
        <w:rPr>
          <w:sz w:val="28"/>
          <w:szCs w:val="26"/>
        </w:rPr>
        <w:t xml:space="preserve"> </w:t>
      </w:r>
      <w:r w:rsidRPr="002009F2">
        <w:rPr>
          <w:sz w:val="28"/>
          <w:szCs w:val="26"/>
        </w:rPr>
        <w:t>руб. (в 2014 г. – 652,4 млн.</w:t>
      </w:r>
      <w:r w:rsidR="00AD108F">
        <w:rPr>
          <w:sz w:val="28"/>
          <w:szCs w:val="26"/>
        </w:rPr>
        <w:t xml:space="preserve"> </w:t>
      </w:r>
      <w:r w:rsidRPr="002009F2">
        <w:rPr>
          <w:sz w:val="28"/>
          <w:szCs w:val="26"/>
        </w:rPr>
        <w:t>руб.)</w:t>
      </w:r>
      <w:r w:rsidR="00B25F51">
        <w:rPr>
          <w:sz w:val="28"/>
          <w:szCs w:val="26"/>
        </w:rPr>
        <w:t xml:space="preserve">. Инвестирование в </w:t>
      </w:r>
      <w:r>
        <w:rPr>
          <w:sz w:val="28"/>
          <w:szCs w:val="26"/>
        </w:rPr>
        <w:t>реконструкцию и строительство зданий (сооружений), а также в приобрете</w:t>
      </w:r>
      <w:r w:rsidR="00B25F51">
        <w:rPr>
          <w:sz w:val="28"/>
          <w:szCs w:val="26"/>
        </w:rPr>
        <w:t>ние и модернизацию оборудования по итогам прошлого года составили одинаковую долю в общем объеме финансирования.</w:t>
      </w:r>
    </w:p>
    <w:p w:rsidR="00CD098E" w:rsidRDefault="00121B51" w:rsidP="00FA7EC0">
      <w:pPr>
        <w:pStyle w:val="a7"/>
        <w:ind w:right="-1" w:firstLine="709"/>
        <w:rPr>
          <w:b/>
          <w:szCs w:val="28"/>
        </w:rPr>
      </w:pPr>
      <w:r w:rsidRPr="002009F2">
        <w:rPr>
          <w:szCs w:val="28"/>
        </w:rPr>
        <w:t xml:space="preserve">Основным фактором </w:t>
      </w:r>
      <w:r w:rsidR="00AD108F">
        <w:rPr>
          <w:szCs w:val="28"/>
        </w:rPr>
        <w:t xml:space="preserve">поддержания </w:t>
      </w:r>
      <w:r w:rsidRPr="002009F2">
        <w:rPr>
          <w:szCs w:val="28"/>
        </w:rPr>
        <w:t>инвестиционных вложений в экономику города стал</w:t>
      </w:r>
      <w:r w:rsidR="00AD108F">
        <w:rPr>
          <w:szCs w:val="28"/>
        </w:rPr>
        <w:t>а</w:t>
      </w:r>
      <w:r w:rsidRPr="002009F2">
        <w:rPr>
          <w:szCs w:val="28"/>
        </w:rPr>
        <w:t xml:space="preserve"> сфер</w:t>
      </w:r>
      <w:r w:rsidR="00AD108F">
        <w:rPr>
          <w:szCs w:val="28"/>
        </w:rPr>
        <w:t>а</w:t>
      </w:r>
      <w:r w:rsidRPr="002009F2">
        <w:rPr>
          <w:szCs w:val="28"/>
        </w:rPr>
        <w:t xml:space="preserve"> жилищного строительства, а также </w:t>
      </w:r>
      <w:r w:rsidR="00E8091D">
        <w:rPr>
          <w:szCs w:val="28"/>
        </w:rPr>
        <w:t xml:space="preserve">строительство </w:t>
      </w:r>
      <w:r w:rsidRPr="002009F2">
        <w:rPr>
          <w:szCs w:val="28"/>
        </w:rPr>
        <w:t>объект</w:t>
      </w:r>
      <w:r w:rsidR="00E8091D">
        <w:rPr>
          <w:szCs w:val="28"/>
        </w:rPr>
        <w:t>ов</w:t>
      </w:r>
      <w:r w:rsidRPr="002009F2">
        <w:rPr>
          <w:szCs w:val="28"/>
        </w:rPr>
        <w:t xml:space="preserve"> производственного назначения</w:t>
      </w:r>
      <w:r w:rsidR="00135388">
        <w:rPr>
          <w:szCs w:val="28"/>
        </w:rPr>
        <w:t>.</w:t>
      </w:r>
    </w:p>
    <w:p w:rsidR="00A30AE2" w:rsidRPr="000A0878" w:rsidRDefault="00F16837" w:rsidP="00FA7EC0">
      <w:pPr>
        <w:pStyle w:val="a7"/>
        <w:ind w:right="-1" w:firstLine="709"/>
        <w:rPr>
          <w:szCs w:val="28"/>
        </w:rPr>
      </w:pPr>
      <w:r w:rsidRPr="000A0878">
        <w:rPr>
          <w:szCs w:val="28"/>
        </w:rPr>
        <w:t>В 2015 г. на территории города Переславля-Залесского было построено и введено в эксплуатацию 46 зданий,</w:t>
      </w:r>
      <w:r w:rsidR="00A30AE2" w:rsidRPr="000A0878">
        <w:rPr>
          <w:szCs w:val="28"/>
        </w:rPr>
        <w:t xml:space="preserve"> из которых 41 здание жилого назначения и 5 зданий коммерческого назначения. Общая площадь зданий составила 25,8 тыс.</w:t>
      </w:r>
      <w:r w:rsidR="007D2E99">
        <w:rPr>
          <w:szCs w:val="28"/>
        </w:rPr>
        <w:t xml:space="preserve"> </w:t>
      </w:r>
      <w:r w:rsidR="00A30AE2" w:rsidRPr="000A0878">
        <w:rPr>
          <w:szCs w:val="28"/>
        </w:rPr>
        <w:t>кв.</w:t>
      </w:r>
      <w:r w:rsidR="007D2E99">
        <w:rPr>
          <w:szCs w:val="28"/>
        </w:rPr>
        <w:t xml:space="preserve"> </w:t>
      </w:r>
      <w:r w:rsidR="00A30AE2" w:rsidRPr="000A0878">
        <w:rPr>
          <w:szCs w:val="28"/>
        </w:rPr>
        <w:t>м.</w:t>
      </w:r>
    </w:p>
    <w:p w:rsidR="0026206F" w:rsidRPr="000A0878" w:rsidRDefault="00900A11" w:rsidP="00FA7EC0">
      <w:pPr>
        <w:pStyle w:val="a7"/>
        <w:ind w:right="-1" w:firstLine="709"/>
        <w:rPr>
          <w:szCs w:val="28"/>
        </w:rPr>
      </w:pPr>
      <w:r w:rsidRPr="000A0878">
        <w:rPr>
          <w:szCs w:val="28"/>
        </w:rPr>
        <w:t xml:space="preserve">Общая площадь жилищного строительства составила почти 14,5 </w:t>
      </w:r>
      <w:r w:rsidR="007D2E99" w:rsidRPr="000A0878">
        <w:rPr>
          <w:szCs w:val="28"/>
        </w:rPr>
        <w:t>тыс.</w:t>
      </w:r>
      <w:r w:rsidR="007D2E99">
        <w:rPr>
          <w:szCs w:val="28"/>
        </w:rPr>
        <w:t xml:space="preserve"> </w:t>
      </w:r>
      <w:r w:rsidR="007D2E99" w:rsidRPr="000A0878">
        <w:rPr>
          <w:szCs w:val="28"/>
        </w:rPr>
        <w:t>кв.</w:t>
      </w:r>
      <w:r w:rsidR="007D2E99">
        <w:rPr>
          <w:szCs w:val="28"/>
        </w:rPr>
        <w:t xml:space="preserve"> </w:t>
      </w:r>
      <w:r w:rsidR="007D2E99" w:rsidRPr="000A0878">
        <w:rPr>
          <w:szCs w:val="28"/>
        </w:rPr>
        <w:t>м</w:t>
      </w:r>
      <w:r w:rsidRPr="000A0878">
        <w:rPr>
          <w:szCs w:val="28"/>
        </w:rPr>
        <w:t xml:space="preserve">. Это на 4,2 </w:t>
      </w:r>
      <w:r w:rsidR="007D2E99" w:rsidRPr="000A0878">
        <w:rPr>
          <w:szCs w:val="28"/>
        </w:rPr>
        <w:t>тыс.</w:t>
      </w:r>
      <w:r w:rsidR="007D2E99">
        <w:rPr>
          <w:szCs w:val="28"/>
        </w:rPr>
        <w:t xml:space="preserve"> </w:t>
      </w:r>
      <w:r w:rsidR="007D2E99" w:rsidRPr="000A0878">
        <w:rPr>
          <w:szCs w:val="28"/>
        </w:rPr>
        <w:t>кв.</w:t>
      </w:r>
      <w:r w:rsidR="007D2E99">
        <w:rPr>
          <w:szCs w:val="28"/>
        </w:rPr>
        <w:t xml:space="preserve"> </w:t>
      </w:r>
      <w:r w:rsidR="007D2E99" w:rsidRPr="000A0878">
        <w:rPr>
          <w:szCs w:val="28"/>
        </w:rPr>
        <w:t>м.</w:t>
      </w:r>
      <w:r w:rsidRPr="000A0878">
        <w:rPr>
          <w:szCs w:val="28"/>
        </w:rPr>
        <w:t xml:space="preserve"> меньш</w:t>
      </w:r>
      <w:r w:rsidR="00455E54" w:rsidRPr="000A0878">
        <w:rPr>
          <w:szCs w:val="28"/>
        </w:rPr>
        <w:t>е по сравнению с прошлым годом.</w:t>
      </w:r>
      <w:r w:rsidR="0026206F" w:rsidRPr="000A0878">
        <w:rPr>
          <w:szCs w:val="28"/>
        </w:rPr>
        <w:t xml:space="preserve"> В </w:t>
      </w:r>
      <w:r w:rsidR="0026206F" w:rsidRPr="000A0878">
        <w:rPr>
          <w:szCs w:val="28"/>
        </w:rPr>
        <w:lastRenderedPageBreak/>
        <w:t xml:space="preserve">течение 2015 года были приняты </w:t>
      </w:r>
      <w:r w:rsidR="001652CF" w:rsidRPr="000A0878">
        <w:rPr>
          <w:szCs w:val="28"/>
        </w:rPr>
        <w:t>в эксплуатацию 3 многоквартирных дома на 126 квартир (</w:t>
      </w:r>
      <w:proofErr w:type="spellStart"/>
      <w:r w:rsidR="001652CF" w:rsidRPr="000A0878">
        <w:rPr>
          <w:szCs w:val="28"/>
        </w:rPr>
        <w:t>мкрн</w:t>
      </w:r>
      <w:proofErr w:type="spellEnd"/>
      <w:r w:rsidR="001652CF" w:rsidRPr="000A0878">
        <w:rPr>
          <w:szCs w:val="28"/>
        </w:rPr>
        <w:t xml:space="preserve">. Чкаловский, д.35д, ул. Урицкого, д.60, ул. Урицкого, д.56). </w:t>
      </w:r>
      <w:r w:rsidR="001F2C71" w:rsidRPr="000A0878">
        <w:rPr>
          <w:szCs w:val="28"/>
        </w:rPr>
        <w:t>Таким образом, общая площадь жилищного фонда города Переславля-Залесского составила 1026,3 тыс.</w:t>
      </w:r>
      <w:r w:rsidR="00DC47AF">
        <w:rPr>
          <w:szCs w:val="28"/>
        </w:rPr>
        <w:t xml:space="preserve"> </w:t>
      </w:r>
      <w:r w:rsidR="001F2C71" w:rsidRPr="000A0878">
        <w:rPr>
          <w:szCs w:val="28"/>
        </w:rPr>
        <w:t>кв.</w:t>
      </w:r>
      <w:r w:rsidR="00DC47AF">
        <w:rPr>
          <w:szCs w:val="28"/>
        </w:rPr>
        <w:t xml:space="preserve"> </w:t>
      </w:r>
      <w:r w:rsidR="001F2C71" w:rsidRPr="000A0878">
        <w:rPr>
          <w:szCs w:val="28"/>
        </w:rPr>
        <w:t>м., что на 2,4% больше, чем в 2014 году. В среднем на 1 жителя города при</w:t>
      </w:r>
      <w:r w:rsidR="002E4CB3" w:rsidRPr="000A0878">
        <w:rPr>
          <w:szCs w:val="28"/>
        </w:rPr>
        <w:t>ходилось 25,8 кв.</w:t>
      </w:r>
      <w:r w:rsidR="00DC47AF">
        <w:rPr>
          <w:szCs w:val="28"/>
        </w:rPr>
        <w:t xml:space="preserve"> </w:t>
      </w:r>
      <w:r w:rsidR="002E4CB3" w:rsidRPr="000A0878">
        <w:rPr>
          <w:szCs w:val="28"/>
        </w:rPr>
        <w:t>м. Это почти на 1 кв.</w:t>
      </w:r>
      <w:r w:rsidR="00DC47AF">
        <w:rPr>
          <w:szCs w:val="28"/>
        </w:rPr>
        <w:t xml:space="preserve"> </w:t>
      </w:r>
      <w:r w:rsidR="002E4CB3" w:rsidRPr="000A0878">
        <w:rPr>
          <w:szCs w:val="28"/>
        </w:rPr>
        <w:t xml:space="preserve">м. больше по сравнению с прошлым годом. </w:t>
      </w:r>
    </w:p>
    <w:p w:rsidR="00501CD1" w:rsidRPr="000A0878" w:rsidRDefault="00415513" w:rsidP="00FA7EC0">
      <w:pPr>
        <w:ind w:right="-1" w:firstLine="720"/>
        <w:jc w:val="both"/>
        <w:rPr>
          <w:sz w:val="28"/>
          <w:szCs w:val="28"/>
        </w:rPr>
      </w:pPr>
      <w:r w:rsidRPr="000A0878">
        <w:rPr>
          <w:sz w:val="28"/>
          <w:szCs w:val="28"/>
        </w:rPr>
        <w:t>В 2015 г.  осуществлен ввод</w:t>
      </w:r>
      <w:r w:rsidR="00612ADA" w:rsidRPr="000A0878">
        <w:rPr>
          <w:sz w:val="28"/>
          <w:szCs w:val="28"/>
        </w:rPr>
        <w:t xml:space="preserve"> в</w:t>
      </w:r>
      <w:r w:rsidRPr="000A0878">
        <w:rPr>
          <w:sz w:val="28"/>
          <w:szCs w:val="28"/>
        </w:rPr>
        <w:t xml:space="preserve"> эксплуатацию следующих коммерческих</w:t>
      </w:r>
      <w:r w:rsidR="00AB7137" w:rsidRPr="000A0878">
        <w:rPr>
          <w:sz w:val="28"/>
          <w:szCs w:val="28"/>
        </w:rPr>
        <w:t xml:space="preserve"> объект</w:t>
      </w:r>
      <w:r w:rsidRPr="000A0878">
        <w:rPr>
          <w:sz w:val="28"/>
          <w:szCs w:val="28"/>
        </w:rPr>
        <w:t>ов</w:t>
      </w:r>
      <w:r w:rsidR="00501CD1" w:rsidRPr="000A0878">
        <w:rPr>
          <w:sz w:val="28"/>
          <w:szCs w:val="28"/>
        </w:rPr>
        <w:t>:</w:t>
      </w:r>
    </w:p>
    <w:p w:rsidR="00612ADA" w:rsidRPr="000A0878" w:rsidRDefault="00612ADA" w:rsidP="00FA7EC0">
      <w:pPr>
        <w:ind w:right="-1" w:firstLine="709"/>
        <w:jc w:val="both"/>
        <w:rPr>
          <w:sz w:val="28"/>
          <w:szCs w:val="28"/>
        </w:rPr>
      </w:pPr>
      <w:r w:rsidRPr="000A0878">
        <w:rPr>
          <w:sz w:val="28"/>
          <w:szCs w:val="28"/>
        </w:rPr>
        <w:t>–</w:t>
      </w:r>
      <w:r w:rsidR="00856036" w:rsidRPr="000A0878">
        <w:rPr>
          <w:sz w:val="28"/>
          <w:szCs w:val="28"/>
        </w:rPr>
        <w:t xml:space="preserve"> </w:t>
      </w:r>
      <w:r w:rsidR="002648AC" w:rsidRPr="000A0878">
        <w:rPr>
          <w:sz w:val="28"/>
          <w:szCs w:val="28"/>
        </w:rPr>
        <w:t>А</w:t>
      </w:r>
      <w:r w:rsidR="00856036" w:rsidRPr="000A0878">
        <w:rPr>
          <w:sz w:val="28"/>
          <w:szCs w:val="28"/>
        </w:rPr>
        <w:t>О «</w:t>
      </w:r>
      <w:r w:rsidR="002648AC" w:rsidRPr="000A0878">
        <w:rPr>
          <w:sz w:val="28"/>
          <w:szCs w:val="28"/>
        </w:rPr>
        <w:t>Тандер</w:t>
      </w:r>
      <w:r w:rsidR="00856036" w:rsidRPr="000A0878">
        <w:rPr>
          <w:sz w:val="28"/>
          <w:szCs w:val="28"/>
        </w:rPr>
        <w:t xml:space="preserve">» </w:t>
      </w:r>
      <w:r w:rsidR="00B11F0F" w:rsidRPr="000A0878">
        <w:rPr>
          <w:sz w:val="28"/>
          <w:szCs w:val="28"/>
        </w:rPr>
        <w:t>–</w:t>
      </w:r>
      <w:r w:rsidR="00856036" w:rsidRPr="000A0878">
        <w:rPr>
          <w:sz w:val="28"/>
          <w:szCs w:val="28"/>
        </w:rPr>
        <w:t xml:space="preserve"> строительство </w:t>
      </w:r>
      <w:r w:rsidR="002648AC" w:rsidRPr="000A0878">
        <w:rPr>
          <w:sz w:val="28"/>
          <w:szCs w:val="28"/>
        </w:rPr>
        <w:t xml:space="preserve">торгового комплекса </w:t>
      </w:r>
      <w:r w:rsidR="00B11F0F" w:rsidRPr="000A0878">
        <w:rPr>
          <w:sz w:val="28"/>
          <w:szCs w:val="28"/>
        </w:rPr>
        <w:t>–</w:t>
      </w:r>
      <w:r w:rsidR="002648AC" w:rsidRPr="000A0878">
        <w:rPr>
          <w:sz w:val="28"/>
          <w:szCs w:val="28"/>
        </w:rPr>
        <w:t xml:space="preserve"> гипермаркета с инженерными коммуникациями</w:t>
      </w:r>
      <w:r w:rsidR="00B11F0F" w:rsidRPr="000A0878">
        <w:rPr>
          <w:sz w:val="28"/>
          <w:szCs w:val="28"/>
        </w:rPr>
        <w:t xml:space="preserve"> (</w:t>
      </w:r>
      <w:r w:rsidR="002648AC" w:rsidRPr="000A0878">
        <w:rPr>
          <w:sz w:val="28"/>
          <w:szCs w:val="28"/>
        </w:rPr>
        <w:t>ул. Менделеева, д.</w:t>
      </w:r>
      <w:r w:rsidR="00B11F0F" w:rsidRPr="000A0878">
        <w:rPr>
          <w:sz w:val="28"/>
          <w:szCs w:val="28"/>
        </w:rPr>
        <w:t xml:space="preserve"> </w:t>
      </w:r>
      <w:r w:rsidR="002648AC" w:rsidRPr="000A0878">
        <w:rPr>
          <w:sz w:val="28"/>
          <w:szCs w:val="28"/>
        </w:rPr>
        <w:t>21</w:t>
      </w:r>
      <w:r w:rsidR="00B11F0F" w:rsidRPr="000A0878">
        <w:rPr>
          <w:sz w:val="28"/>
          <w:szCs w:val="28"/>
        </w:rPr>
        <w:t>)</w:t>
      </w:r>
      <w:r w:rsidR="00856036" w:rsidRPr="000A0878">
        <w:rPr>
          <w:sz w:val="28"/>
          <w:szCs w:val="28"/>
        </w:rPr>
        <w:t>;</w:t>
      </w:r>
    </w:p>
    <w:p w:rsidR="004E1C02" w:rsidRPr="000A0878" w:rsidRDefault="00612ADA" w:rsidP="00FA7EC0">
      <w:pPr>
        <w:ind w:right="-1" w:firstLine="709"/>
        <w:jc w:val="both"/>
        <w:rPr>
          <w:sz w:val="28"/>
          <w:szCs w:val="28"/>
        </w:rPr>
      </w:pPr>
      <w:r w:rsidRPr="000A0878">
        <w:rPr>
          <w:sz w:val="28"/>
          <w:szCs w:val="28"/>
        </w:rPr>
        <w:t>–</w:t>
      </w:r>
      <w:r w:rsidR="00856036" w:rsidRPr="000A0878">
        <w:rPr>
          <w:sz w:val="28"/>
          <w:szCs w:val="28"/>
        </w:rPr>
        <w:t xml:space="preserve"> </w:t>
      </w:r>
      <w:proofErr w:type="spellStart"/>
      <w:r w:rsidR="002648AC" w:rsidRPr="000A0878">
        <w:rPr>
          <w:sz w:val="28"/>
          <w:szCs w:val="28"/>
        </w:rPr>
        <w:t>Хачатрян</w:t>
      </w:r>
      <w:proofErr w:type="spellEnd"/>
      <w:r w:rsidR="002648AC" w:rsidRPr="000A0878">
        <w:rPr>
          <w:sz w:val="28"/>
          <w:szCs w:val="28"/>
        </w:rPr>
        <w:t xml:space="preserve"> В.В. </w:t>
      </w:r>
      <w:r w:rsidR="00B11F0F" w:rsidRPr="000A0878">
        <w:rPr>
          <w:sz w:val="28"/>
          <w:szCs w:val="28"/>
        </w:rPr>
        <w:t>–</w:t>
      </w:r>
      <w:r w:rsidR="002648AC" w:rsidRPr="000A0878">
        <w:rPr>
          <w:sz w:val="28"/>
          <w:szCs w:val="28"/>
        </w:rPr>
        <w:t xml:space="preserve"> строительство торгово-офисного центра с инженерными коммуникациями </w:t>
      </w:r>
      <w:r w:rsidR="00B11F0F" w:rsidRPr="000A0878">
        <w:rPr>
          <w:sz w:val="28"/>
          <w:szCs w:val="28"/>
        </w:rPr>
        <w:t>(</w:t>
      </w:r>
      <w:r w:rsidR="002648AC" w:rsidRPr="000A0878">
        <w:rPr>
          <w:sz w:val="28"/>
          <w:szCs w:val="28"/>
        </w:rPr>
        <w:t>ул. Свободы, возле д.</w:t>
      </w:r>
      <w:r w:rsidR="00B11F0F" w:rsidRPr="000A0878">
        <w:rPr>
          <w:sz w:val="28"/>
          <w:szCs w:val="28"/>
        </w:rPr>
        <w:t xml:space="preserve"> </w:t>
      </w:r>
      <w:r w:rsidR="002648AC" w:rsidRPr="000A0878">
        <w:rPr>
          <w:sz w:val="28"/>
          <w:szCs w:val="28"/>
        </w:rPr>
        <w:t>48а</w:t>
      </w:r>
      <w:r w:rsidR="00B11F0F" w:rsidRPr="000A0878">
        <w:rPr>
          <w:sz w:val="28"/>
          <w:szCs w:val="28"/>
        </w:rPr>
        <w:t>)</w:t>
      </w:r>
      <w:r w:rsidR="00856036" w:rsidRPr="000A0878">
        <w:rPr>
          <w:sz w:val="28"/>
          <w:szCs w:val="28"/>
        </w:rPr>
        <w:t>;</w:t>
      </w:r>
    </w:p>
    <w:p w:rsidR="00612ADA" w:rsidRPr="000A0878" w:rsidRDefault="00612ADA" w:rsidP="00FA7EC0">
      <w:pPr>
        <w:tabs>
          <w:tab w:val="left" w:pos="1418"/>
        </w:tabs>
        <w:ind w:right="-1" w:firstLine="709"/>
        <w:jc w:val="both"/>
        <w:rPr>
          <w:sz w:val="28"/>
          <w:szCs w:val="28"/>
        </w:rPr>
      </w:pPr>
      <w:r w:rsidRPr="000A0878">
        <w:rPr>
          <w:sz w:val="28"/>
          <w:szCs w:val="28"/>
        </w:rPr>
        <w:t>–</w:t>
      </w:r>
      <w:r w:rsidR="004E1C02" w:rsidRPr="000A0878">
        <w:rPr>
          <w:sz w:val="28"/>
          <w:szCs w:val="28"/>
        </w:rPr>
        <w:t xml:space="preserve"> </w:t>
      </w:r>
      <w:r w:rsidR="002648AC" w:rsidRPr="000A0878">
        <w:rPr>
          <w:sz w:val="28"/>
          <w:szCs w:val="28"/>
        </w:rPr>
        <w:t>ООО «</w:t>
      </w:r>
      <w:proofErr w:type="spellStart"/>
      <w:r w:rsidR="002648AC" w:rsidRPr="000A0878">
        <w:rPr>
          <w:sz w:val="28"/>
          <w:szCs w:val="28"/>
        </w:rPr>
        <w:t>Еврострой</w:t>
      </w:r>
      <w:proofErr w:type="spellEnd"/>
      <w:r w:rsidR="002648AC" w:rsidRPr="000A0878">
        <w:rPr>
          <w:sz w:val="28"/>
          <w:szCs w:val="28"/>
        </w:rPr>
        <w:t xml:space="preserve">» </w:t>
      </w:r>
      <w:r w:rsidR="00B11F0F" w:rsidRPr="000A0878">
        <w:rPr>
          <w:sz w:val="28"/>
          <w:szCs w:val="28"/>
        </w:rPr>
        <w:t>–</w:t>
      </w:r>
      <w:r w:rsidR="002648AC" w:rsidRPr="000A0878">
        <w:rPr>
          <w:sz w:val="28"/>
          <w:szCs w:val="28"/>
        </w:rPr>
        <w:t xml:space="preserve"> строительство цеха по </w:t>
      </w:r>
      <w:r w:rsidR="00B11F0F" w:rsidRPr="000A0878">
        <w:rPr>
          <w:sz w:val="28"/>
          <w:szCs w:val="28"/>
        </w:rPr>
        <w:t>производству тротуарной плитки (</w:t>
      </w:r>
      <w:r w:rsidR="002648AC" w:rsidRPr="000A0878">
        <w:rPr>
          <w:sz w:val="28"/>
          <w:szCs w:val="28"/>
        </w:rPr>
        <w:t>пос. Сельхозтехника</w:t>
      </w:r>
      <w:r w:rsidR="00B11F0F" w:rsidRPr="000A0878">
        <w:rPr>
          <w:sz w:val="28"/>
          <w:szCs w:val="28"/>
        </w:rPr>
        <w:t>)</w:t>
      </w:r>
      <w:r w:rsidR="004E1C02" w:rsidRPr="000A0878">
        <w:rPr>
          <w:sz w:val="28"/>
          <w:szCs w:val="28"/>
        </w:rPr>
        <w:t>;</w:t>
      </w:r>
    </w:p>
    <w:p w:rsidR="00612ADA" w:rsidRDefault="00612ADA" w:rsidP="00FA7EC0">
      <w:pPr>
        <w:tabs>
          <w:tab w:val="left" w:pos="1418"/>
        </w:tabs>
        <w:ind w:right="-1" w:firstLine="709"/>
        <w:jc w:val="both"/>
        <w:rPr>
          <w:sz w:val="28"/>
          <w:szCs w:val="28"/>
        </w:rPr>
      </w:pPr>
      <w:r w:rsidRPr="000A0878">
        <w:rPr>
          <w:sz w:val="28"/>
          <w:szCs w:val="28"/>
        </w:rPr>
        <w:t>–</w:t>
      </w:r>
      <w:r w:rsidR="00883AFC" w:rsidRPr="000A0878">
        <w:rPr>
          <w:sz w:val="28"/>
          <w:szCs w:val="28"/>
        </w:rPr>
        <w:t xml:space="preserve"> </w:t>
      </w:r>
      <w:r w:rsidR="00856036" w:rsidRPr="000A0878">
        <w:rPr>
          <w:sz w:val="28"/>
          <w:szCs w:val="28"/>
        </w:rPr>
        <w:t xml:space="preserve">ЗАО «Завод </w:t>
      </w:r>
      <w:r w:rsidR="004E1C02" w:rsidRPr="000A0878">
        <w:rPr>
          <w:sz w:val="28"/>
          <w:szCs w:val="28"/>
        </w:rPr>
        <w:t>«</w:t>
      </w:r>
      <w:r w:rsidR="00856036" w:rsidRPr="000A0878">
        <w:rPr>
          <w:sz w:val="28"/>
          <w:szCs w:val="28"/>
        </w:rPr>
        <w:t xml:space="preserve">ЛИТ» </w:t>
      </w:r>
      <w:r w:rsidR="00B11F0F" w:rsidRPr="000A0878">
        <w:rPr>
          <w:sz w:val="28"/>
          <w:szCs w:val="28"/>
        </w:rPr>
        <w:t>–</w:t>
      </w:r>
      <w:r w:rsidR="00856036" w:rsidRPr="000A0878">
        <w:rPr>
          <w:sz w:val="28"/>
          <w:szCs w:val="28"/>
        </w:rPr>
        <w:t xml:space="preserve"> строительство </w:t>
      </w:r>
      <w:r w:rsidR="00AF79EF" w:rsidRPr="000A0878">
        <w:rPr>
          <w:sz w:val="28"/>
          <w:szCs w:val="28"/>
        </w:rPr>
        <w:t>административного</w:t>
      </w:r>
      <w:r w:rsidR="00B11F0F" w:rsidRPr="000A0878">
        <w:rPr>
          <w:sz w:val="28"/>
          <w:szCs w:val="28"/>
        </w:rPr>
        <w:t xml:space="preserve"> здания</w:t>
      </w:r>
      <w:r w:rsidR="004848FB">
        <w:rPr>
          <w:sz w:val="28"/>
          <w:szCs w:val="28"/>
        </w:rPr>
        <w:t xml:space="preserve"> </w:t>
      </w:r>
      <w:r w:rsidR="00B11F0F" w:rsidRPr="000A0878">
        <w:rPr>
          <w:sz w:val="28"/>
          <w:szCs w:val="28"/>
        </w:rPr>
        <w:t>(</w:t>
      </w:r>
      <w:r w:rsidR="00DC47AF">
        <w:rPr>
          <w:sz w:val="28"/>
          <w:szCs w:val="28"/>
        </w:rPr>
        <w:t>ул. С</w:t>
      </w:r>
      <w:r w:rsidR="00856036" w:rsidRPr="000A0878">
        <w:rPr>
          <w:sz w:val="28"/>
          <w:szCs w:val="28"/>
        </w:rPr>
        <w:t>оветская, д. 1</w:t>
      </w:r>
      <w:r w:rsidR="00B11F0F" w:rsidRPr="000A0878">
        <w:rPr>
          <w:sz w:val="28"/>
          <w:szCs w:val="28"/>
        </w:rPr>
        <w:t>)</w:t>
      </w:r>
      <w:r w:rsidR="001B4D67" w:rsidRPr="000A0878">
        <w:rPr>
          <w:sz w:val="28"/>
          <w:szCs w:val="28"/>
        </w:rPr>
        <w:t>.</w:t>
      </w:r>
    </w:p>
    <w:p w:rsidR="003851F3" w:rsidRPr="0034749A" w:rsidRDefault="003851F3" w:rsidP="00FA7EC0">
      <w:pPr>
        <w:tabs>
          <w:tab w:val="left" w:pos="1418"/>
        </w:tabs>
        <w:ind w:right="-1" w:firstLine="709"/>
        <w:jc w:val="both"/>
        <w:rPr>
          <w:sz w:val="28"/>
          <w:szCs w:val="28"/>
        </w:rPr>
      </w:pPr>
    </w:p>
    <w:p w:rsidR="003851F3" w:rsidRPr="0034749A" w:rsidRDefault="000C1143" w:rsidP="0034749A">
      <w:pPr>
        <w:pStyle w:val="af4"/>
        <w:numPr>
          <w:ilvl w:val="1"/>
          <w:numId w:val="11"/>
        </w:numPr>
        <w:tabs>
          <w:tab w:val="left" w:pos="1418"/>
        </w:tabs>
        <w:ind w:right="-1"/>
        <w:jc w:val="both"/>
        <w:rPr>
          <w:rFonts w:ascii="Times New Roman" w:hAnsi="Times New Roman"/>
          <w:b/>
          <w:sz w:val="28"/>
          <w:szCs w:val="28"/>
        </w:rPr>
      </w:pPr>
      <w:r w:rsidRPr="0034749A">
        <w:rPr>
          <w:rFonts w:ascii="Times New Roman" w:hAnsi="Times New Roman"/>
          <w:b/>
          <w:sz w:val="28"/>
          <w:szCs w:val="28"/>
        </w:rPr>
        <w:t>Жилищно-коммунальное</w:t>
      </w:r>
      <w:r w:rsidR="00D37CF0" w:rsidRPr="0034749A">
        <w:rPr>
          <w:rFonts w:ascii="Times New Roman" w:hAnsi="Times New Roman"/>
          <w:b/>
          <w:sz w:val="28"/>
          <w:szCs w:val="28"/>
        </w:rPr>
        <w:t xml:space="preserve"> хозяйство</w:t>
      </w:r>
    </w:p>
    <w:p w:rsidR="00E05622" w:rsidRDefault="00E05622" w:rsidP="00E05622">
      <w:pPr>
        <w:pStyle w:val="a7"/>
        <w:ind w:right="-1" w:firstLine="709"/>
        <w:rPr>
          <w:szCs w:val="28"/>
        </w:rPr>
      </w:pPr>
      <w:r w:rsidRPr="00905004">
        <w:rPr>
          <w:szCs w:val="28"/>
        </w:rPr>
        <w:t xml:space="preserve">Жилищно-коммунальное хозяйство является одной из основных сфер, </w:t>
      </w:r>
      <w:r>
        <w:rPr>
          <w:szCs w:val="28"/>
        </w:rPr>
        <w:t xml:space="preserve">обеспечивающей </w:t>
      </w:r>
      <w:r w:rsidRPr="00905004">
        <w:rPr>
          <w:szCs w:val="28"/>
        </w:rPr>
        <w:t>качественные и комфортные условия жизни граждан. По состоянию на 1 января 2016 г. на территории города расположены 64</w:t>
      </w:r>
      <w:r w:rsidR="003503F8">
        <w:rPr>
          <w:szCs w:val="28"/>
        </w:rPr>
        <w:t>2</w:t>
      </w:r>
      <w:r w:rsidRPr="00905004">
        <w:rPr>
          <w:szCs w:val="28"/>
        </w:rPr>
        <w:t xml:space="preserve"> многоквартирных дома</w:t>
      </w:r>
      <w:r>
        <w:rPr>
          <w:szCs w:val="28"/>
        </w:rPr>
        <w:t xml:space="preserve">, общей площадью </w:t>
      </w:r>
      <w:r w:rsidR="003503F8">
        <w:rPr>
          <w:szCs w:val="28"/>
        </w:rPr>
        <w:t>786,4</w:t>
      </w:r>
      <w:r>
        <w:rPr>
          <w:szCs w:val="28"/>
        </w:rPr>
        <w:t xml:space="preserve"> тыс. кв. м. Более 80% жилого фонда оборудованы системой холодного и горячего водоснабжения, центральным отоплением, канализацией. </w:t>
      </w:r>
    </w:p>
    <w:p w:rsidR="00BC1220" w:rsidRDefault="00E05622" w:rsidP="00E05622">
      <w:pPr>
        <w:pStyle w:val="a7"/>
        <w:ind w:right="-1" w:firstLine="709"/>
        <w:rPr>
          <w:rFonts w:eastAsia="Calibri"/>
          <w:sz w:val="26"/>
          <w:szCs w:val="26"/>
          <w:lang w:eastAsia="en-US"/>
        </w:rPr>
      </w:pPr>
      <w:r>
        <w:rPr>
          <w:szCs w:val="28"/>
        </w:rPr>
        <w:t xml:space="preserve">97% многоквартирных домов города выбрали способ управления: </w:t>
      </w:r>
      <w:r w:rsidRPr="00905004">
        <w:rPr>
          <w:szCs w:val="28"/>
        </w:rPr>
        <w:t>289 домов находятся под управлением управляющих компаний, в 131 доме деятельность осуществляют товарищества собственников жилья, в 205 домах – непосредс</w:t>
      </w:r>
      <w:r>
        <w:rPr>
          <w:szCs w:val="28"/>
        </w:rPr>
        <w:t xml:space="preserve">твенное управление. </w:t>
      </w:r>
      <w:r w:rsidR="00BC1220" w:rsidRPr="00BC1220">
        <w:rPr>
          <w:szCs w:val="28"/>
        </w:rPr>
        <w:t>По состоянию на 01 января 2016 г. на территории города осуществляют деятельность 13 управляющих компаний и 94 товарищества собственника жилья.</w:t>
      </w:r>
    </w:p>
    <w:p w:rsidR="00E05622" w:rsidRPr="00905004" w:rsidRDefault="00E05622" w:rsidP="00E05622">
      <w:pPr>
        <w:pStyle w:val="a7"/>
        <w:ind w:right="-1" w:firstLine="709"/>
        <w:rPr>
          <w:szCs w:val="28"/>
        </w:rPr>
      </w:pPr>
      <w:r w:rsidRPr="00905004">
        <w:rPr>
          <w:szCs w:val="28"/>
        </w:rPr>
        <w:t>В 2015 г. населению города было начислено жилищно-коммунальных платежей на сумму 660,3 млн. руб.</w:t>
      </w:r>
      <w:r w:rsidRPr="00905004">
        <w:rPr>
          <w:b/>
          <w:szCs w:val="28"/>
        </w:rPr>
        <w:t xml:space="preserve"> </w:t>
      </w:r>
      <w:r w:rsidRPr="00CB6C2F">
        <w:rPr>
          <w:szCs w:val="28"/>
        </w:rPr>
        <w:t>(</w:t>
      </w:r>
      <w:r w:rsidRPr="00905004">
        <w:rPr>
          <w:szCs w:val="28"/>
        </w:rPr>
        <w:t>включая электроэнергию и газ, с учетом льгот и субсидий, предоставляемых отдельным категориям граждан).</w:t>
      </w:r>
      <w:r w:rsidRPr="00905004">
        <w:rPr>
          <w:b/>
          <w:szCs w:val="28"/>
        </w:rPr>
        <w:t xml:space="preserve"> </w:t>
      </w:r>
      <w:r w:rsidRPr="00905004">
        <w:rPr>
          <w:szCs w:val="28"/>
        </w:rPr>
        <w:t xml:space="preserve">Фактический сбор платежей с населения за этот период составил 621,7 млн. руб. или 94,2%. </w:t>
      </w:r>
      <w:r w:rsidR="007572A7">
        <w:rPr>
          <w:szCs w:val="28"/>
        </w:rPr>
        <w:t xml:space="preserve"> </w:t>
      </w:r>
    </w:p>
    <w:p w:rsidR="00E05622" w:rsidRDefault="00E05622" w:rsidP="00E05622">
      <w:pPr>
        <w:pStyle w:val="a7"/>
        <w:ind w:right="-1" w:firstLine="709"/>
        <w:rPr>
          <w:szCs w:val="28"/>
        </w:rPr>
      </w:pPr>
      <w:r>
        <w:rPr>
          <w:bCs/>
          <w:szCs w:val="28"/>
        </w:rPr>
        <w:t xml:space="preserve">Рост тарифов на коммунальные услуги для населения с 2014 г. ограничен предельным индексом изменения размера платы граждан, устанавливаемым для каждого муниципального образования Указом Губернатора области по согласованию с представительным органом муниципального </w:t>
      </w:r>
      <w:r w:rsidRPr="00AF6BCE">
        <w:rPr>
          <w:bCs/>
          <w:szCs w:val="28"/>
        </w:rPr>
        <w:t xml:space="preserve">образования </w:t>
      </w:r>
      <w:r w:rsidR="00336F99">
        <w:rPr>
          <w:bCs/>
          <w:szCs w:val="28"/>
        </w:rPr>
        <w:t>(Т</w:t>
      </w:r>
      <w:r w:rsidR="00AF6BCE" w:rsidRPr="00AF6BCE">
        <w:rPr>
          <w:bCs/>
          <w:szCs w:val="28"/>
        </w:rPr>
        <w:t>аблица 4</w:t>
      </w:r>
      <w:r w:rsidRPr="00AF6BCE">
        <w:rPr>
          <w:bCs/>
          <w:szCs w:val="28"/>
        </w:rPr>
        <w:t>).</w:t>
      </w:r>
      <w:r>
        <w:rPr>
          <w:bCs/>
          <w:szCs w:val="28"/>
        </w:rPr>
        <w:t xml:space="preserve"> В 2015 г. предельный рост совокупной платы жителей г. Переславля-Залесского не должен был превысить 11,4%. </w:t>
      </w:r>
      <w:r w:rsidR="007572A7">
        <w:rPr>
          <w:bCs/>
          <w:szCs w:val="28"/>
        </w:rPr>
        <w:t xml:space="preserve">Усредненный </w:t>
      </w:r>
      <w:r w:rsidR="007572A7">
        <w:rPr>
          <w:szCs w:val="28"/>
        </w:rPr>
        <w:t>расчетный размер платы граждан за коммунальные услуги, произведенн</w:t>
      </w:r>
      <w:r w:rsidR="009D717D">
        <w:rPr>
          <w:szCs w:val="28"/>
        </w:rPr>
        <w:t xml:space="preserve">ый на примере средней квартиры </w:t>
      </w:r>
      <w:r w:rsidR="007572A7">
        <w:rPr>
          <w:szCs w:val="28"/>
        </w:rPr>
        <w:t>общей площадью 54 кв.</w:t>
      </w:r>
      <w:r w:rsidR="00CA7B73">
        <w:rPr>
          <w:szCs w:val="28"/>
        </w:rPr>
        <w:t xml:space="preserve"> </w:t>
      </w:r>
      <w:r w:rsidR="007572A7">
        <w:rPr>
          <w:szCs w:val="28"/>
        </w:rPr>
        <w:t>м. с 3 проживающими в отопительный период в 2015 г.</w:t>
      </w:r>
      <w:r w:rsidR="001B2A40">
        <w:rPr>
          <w:szCs w:val="28"/>
        </w:rPr>
        <w:t xml:space="preserve">, </w:t>
      </w:r>
      <w:r w:rsidR="007572A7">
        <w:rPr>
          <w:szCs w:val="28"/>
        </w:rPr>
        <w:lastRenderedPageBreak/>
        <w:t xml:space="preserve">составил 6 625 руб. За год стоимость коммунальных услуг в такой квартире </w:t>
      </w:r>
      <w:r w:rsidR="005E124F">
        <w:rPr>
          <w:szCs w:val="28"/>
        </w:rPr>
        <w:t>увеличилась</w:t>
      </w:r>
      <w:r w:rsidR="007572A7">
        <w:rPr>
          <w:szCs w:val="28"/>
        </w:rPr>
        <w:t xml:space="preserve"> по сравнению с 2014 г. на 10,6% (в 2014 г. – </w:t>
      </w:r>
      <w:r w:rsidR="001F3976" w:rsidRPr="001F3976">
        <w:rPr>
          <w:szCs w:val="28"/>
        </w:rPr>
        <w:t xml:space="preserve">5 </w:t>
      </w:r>
      <w:r w:rsidR="007572A7" w:rsidRPr="001F3976">
        <w:rPr>
          <w:szCs w:val="28"/>
        </w:rPr>
        <w:t>995</w:t>
      </w:r>
      <w:r w:rsidR="007572A7">
        <w:rPr>
          <w:szCs w:val="28"/>
        </w:rPr>
        <w:t xml:space="preserve"> руб.). </w:t>
      </w:r>
    </w:p>
    <w:p w:rsidR="00C1786B" w:rsidRDefault="00C1786B" w:rsidP="00E05622">
      <w:pPr>
        <w:pStyle w:val="a7"/>
        <w:ind w:right="-1" w:firstLine="709"/>
        <w:rPr>
          <w:bCs/>
          <w:szCs w:val="28"/>
        </w:rPr>
      </w:pPr>
    </w:p>
    <w:p w:rsidR="00E05622" w:rsidRDefault="00E05622" w:rsidP="00E05622">
      <w:pPr>
        <w:pStyle w:val="a7"/>
        <w:ind w:right="-1" w:firstLine="709"/>
        <w:jc w:val="right"/>
        <w:rPr>
          <w:bCs/>
          <w:szCs w:val="28"/>
        </w:rPr>
      </w:pPr>
      <w:r w:rsidRPr="00336F99">
        <w:rPr>
          <w:bCs/>
          <w:szCs w:val="28"/>
        </w:rPr>
        <w:t xml:space="preserve">Таблица </w:t>
      </w:r>
      <w:r w:rsidR="00336F99" w:rsidRPr="00336F99">
        <w:rPr>
          <w:bCs/>
          <w:szCs w:val="28"/>
        </w:rPr>
        <w:t>4</w:t>
      </w:r>
    </w:p>
    <w:p w:rsidR="004566AF" w:rsidRDefault="004566AF" w:rsidP="00E05622">
      <w:pPr>
        <w:pStyle w:val="a7"/>
        <w:ind w:right="-1" w:firstLine="709"/>
        <w:jc w:val="center"/>
        <w:rPr>
          <w:b/>
          <w:bCs/>
          <w:szCs w:val="28"/>
        </w:rPr>
      </w:pPr>
    </w:p>
    <w:p w:rsidR="00E05622" w:rsidRPr="004566AF" w:rsidRDefault="00E05622" w:rsidP="00E05622">
      <w:pPr>
        <w:pStyle w:val="a7"/>
        <w:ind w:right="-1" w:firstLine="709"/>
        <w:jc w:val="center"/>
        <w:rPr>
          <w:bCs/>
          <w:szCs w:val="28"/>
        </w:rPr>
      </w:pPr>
      <w:r w:rsidRPr="004566AF">
        <w:rPr>
          <w:bCs/>
          <w:szCs w:val="28"/>
        </w:rPr>
        <w:t xml:space="preserve">Льготные тарифы на коммунальные услуги для жителей </w:t>
      </w:r>
    </w:p>
    <w:p w:rsidR="00E05622" w:rsidRPr="004566AF" w:rsidRDefault="00E05622" w:rsidP="00E05622">
      <w:pPr>
        <w:pStyle w:val="a7"/>
        <w:ind w:right="-1" w:firstLine="709"/>
        <w:jc w:val="center"/>
        <w:rPr>
          <w:bCs/>
          <w:szCs w:val="28"/>
        </w:rPr>
      </w:pPr>
      <w:r w:rsidRPr="004566AF">
        <w:rPr>
          <w:bCs/>
          <w:szCs w:val="28"/>
        </w:rPr>
        <w:t>г</w:t>
      </w:r>
      <w:r w:rsidR="001F4CDA">
        <w:rPr>
          <w:bCs/>
          <w:szCs w:val="28"/>
        </w:rPr>
        <w:t>орода</w:t>
      </w:r>
      <w:r w:rsidRPr="004566AF">
        <w:rPr>
          <w:bCs/>
          <w:szCs w:val="28"/>
        </w:rPr>
        <w:t xml:space="preserve"> Переславля-Залесского </w:t>
      </w:r>
    </w:p>
    <w:p w:rsidR="004566AF" w:rsidRDefault="004566AF" w:rsidP="00E05622">
      <w:pPr>
        <w:pStyle w:val="a7"/>
        <w:ind w:right="-1" w:firstLine="709"/>
        <w:jc w:val="center"/>
        <w:rPr>
          <w:bCs/>
          <w:szCs w:val="28"/>
        </w:rPr>
      </w:pPr>
    </w:p>
    <w:tbl>
      <w:tblPr>
        <w:tblW w:w="9706" w:type="dxa"/>
        <w:tblInd w:w="97" w:type="dxa"/>
        <w:tblLayout w:type="fixed"/>
        <w:tblLook w:val="0000" w:firstRow="0" w:lastRow="0" w:firstColumn="0" w:lastColumn="0" w:noHBand="0" w:noVBand="0"/>
      </w:tblPr>
      <w:tblGrid>
        <w:gridCol w:w="2421"/>
        <w:gridCol w:w="1417"/>
        <w:gridCol w:w="1985"/>
        <w:gridCol w:w="1984"/>
        <w:gridCol w:w="1899"/>
      </w:tblGrid>
      <w:tr w:rsidR="00E05622" w:rsidRPr="004566AF" w:rsidTr="00947C6A">
        <w:trPr>
          <w:trHeight w:val="575"/>
        </w:trPr>
        <w:tc>
          <w:tcPr>
            <w:tcW w:w="2421" w:type="dxa"/>
            <w:vMerge w:val="restart"/>
            <w:tcBorders>
              <w:top w:val="single" w:sz="4" w:space="0" w:color="auto"/>
              <w:left w:val="single" w:sz="4" w:space="0" w:color="auto"/>
              <w:right w:val="single" w:sz="4" w:space="0" w:color="auto"/>
            </w:tcBorders>
            <w:shd w:val="clear" w:color="auto" w:fill="auto"/>
            <w:vAlign w:val="center"/>
          </w:tcPr>
          <w:p w:rsidR="00E05622" w:rsidRPr="004566AF" w:rsidRDefault="00E05622" w:rsidP="00882B96">
            <w:pPr>
              <w:jc w:val="center"/>
              <w:rPr>
                <w:sz w:val="26"/>
                <w:szCs w:val="26"/>
              </w:rPr>
            </w:pPr>
            <w:r w:rsidRPr="004566AF">
              <w:rPr>
                <w:sz w:val="26"/>
                <w:szCs w:val="26"/>
              </w:rPr>
              <w:t>Коммунальная услуга</w:t>
            </w:r>
          </w:p>
        </w:tc>
        <w:tc>
          <w:tcPr>
            <w:tcW w:w="1417" w:type="dxa"/>
            <w:vMerge w:val="restart"/>
            <w:tcBorders>
              <w:top w:val="single" w:sz="4" w:space="0" w:color="auto"/>
              <w:left w:val="single" w:sz="4" w:space="0" w:color="auto"/>
              <w:right w:val="single" w:sz="4" w:space="0" w:color="auto"/>
            </w:tcBorders>
          </w:tcPr>
          <w:p w:rsidR="00E05622" w:rsidRPr="004566AF" w:rsidRDefault="00E05622" w:rsidP="00882B96">
            <w:pPr>
              <w:jc w:val="center"/>
              <w:rPr>
                <w:sz w:val="26"/>
                <w:szCs w:val="26"/>
              </w:rPr>
            </w:pPr>
          </w:p>
          <w:p w:rsidR="00E05622" w:rsidRPr="004566AF" w:rsidRDefault="00E05622" w:rsidP="004566AF">
            <w:pPr>
              <w:jc w:val="center"/>
              <w:rPr>
                <w:sz w:val="26"/>
                <w:szCs w:val="26"/>
              </w:rPr>
            </w:pPr>
            <w:r w:rsidRPr="004566AF">
              <w:rPr>
                <w:sz w:val="26"/>
                <w:szCs w:val="26"/>
              </w:rPr>
              <w:t>Ед</w:t>
            </w:r>
            <w:r w:rsidR="004566AF" w:rsidRPr="004566AF">
              <w:rPr>
                <w:sz w:val="26"/>
                <w:szCs w:val="26"/>
              </w:rPr>
              <w:t>иница</w:t>
            </w:r>
            <w:r w:rsidRPr="004566AF">
              <w:rPr>
                <w:sz w:val="26"/>
                <w:szCs w:val="26"/>
              </w:rPr>
              <w:t xml:space="preserve"> изм</w:t>
            </w:r>
            <w:r w:rsidR="004566AF" w:rsidRPr="004566AF">
              <w:rPr>
                <w:sz w:val="26"/>
                <w:szCs w:val="26"/>
              </w:rPr>
              <w:t>ерения</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05622" w:rsidRPr="004566AF" w:rsidRDefault="00E05622" w:rsidP="00882B96">
            <w:pPr>
              <w:jc w:val="center"/>
              <w:rPr>
                <w:sz w:val="26"/>
                <w:szCs w:val="26"/>
              </w:rPr>
            </w:pPr>
            <w:r w:rsidRPr="004566AF">
              <w:rPr>
                <w:sz w:val="26"/>
                <w:szCs w:val="26"/>
              </w:rPr>
              <w:t>Льготный тариф, руб.</w:t>
            </w:r>
          </w:p>
        </w:tc>
        <w:tc>
          <w:tcPr>
            <w:tcW w:w="1899" w:type="dxa"/>
            <w:vMerge w:val="restart"/>
            <w:tcBorders>
              <w:top w:val="single" w:sz="4" w:space="0" w:color="auto"/>
              <w:left w:val="nil"/>
              <w:right w:val="single" w:sz="4" w:space="0" w:color="auto"/>
            </w:tcBorders>
            <w:shd w:val="clear" w:color="auto" w:fill="auto"/>
            <w:vAlign w:val="center"/>
          </w:tcPr>
          <w:p w:rsidR="00E05622" w:rsidRPr="004566AF" w:rsidRDefault="00E05622" w:rsidP="00882B96">
            <w:pPr>
              <w:jc w:val="center"/>
              <w:rPr>
                <w:sz w:val="26"/>
                <w:szCs w:val="26"/>
              </w:rPr>
            </w:pPr>
            <w:r w:rsidRPr="004566AF">
              <w:rPr>
                <w:sz w:val="26"/>
                <w:szCs w:val="26"/>
              </w:rPr>
              <w:t>Отклонение, %</w:t>
            </w:r>
          </w:p>
        </w:tc>
      </w:tr>
      <w:tr w:rsidR="00E05622" w:rsidRPr="004566AF" w:rsidTr="00947C6A">
        <w:trPr>
          <w:trHeight w:val="301"/>
        </w:trPr>
        <w:tc>
          <w:tcPr>
            <w:tcW w:w="2421" w:type="dxa"/>
            <w:vMerge/>
            <w:tcBorders>
              <w:left w:val="single" w:sz="4" w:space="0" w:color="auto"/>
              <w:bottom w:val="single" w:sz="4" w:space="0" w:color="auto"/>
              <w:right w:val="single" w:sz="4" w:space="0" w:color="auto"/>
            </w:tcBorders>
            <w:shd w:val="clear" w:color="auto" w:fill="auto"/>
            <w:vAlign w:val="center"/>
          </w:tcPr>
          <w:p w:rsidR="00E05622" w:rsidRPr="004566AF" w:rsidRDefault="00E05622" w:rsidP="00882B96">
            <w:pPr>
              <w:jc w:val="center"/>
              <w:rPr>
                <w:sz w:val="26"/>
                <w:szCs w:val="26"/>
              </w:rPr>
            </w:pPr>
          </w:p>
        </w:tc>
        <w:tc>
          <w:tcPr>
            <w:tcW w:w="1417" w:type="dxa"/>
            <w:vMerge/>
            <w:tcBorders>
              <w:left w:val="single" w:sz="4" w:space="0" w:color="auto"/>
              <w:right w:val="single" w:sz="4" w:space="0" w:color="auto"/>
            </w:tcBorders>
          </w:tcPr>
          <w:p w:rsidR="00E05622" w:rsidRPr="004566AF" w:rsidRDefault="00E05622" w:rsidP="00882B96">
            <w:pPr>
              <w:jc w:val="center"/>
              <w:rPr>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E05622" w:rsidRPr="004566AF" w:rsidRDefault="00E05622" w:rsidP="00882B96">
            <w:pPr>
              <w:jc w:val="center"/>
              <w:rPr>
                <w:sz w:val="26"/>
                <w:szCs w:val="26"/>
              </w:rPr>
            </w:pPr>
            <w:r w:rsidRPr="004566AF">
              <w:rPr>
                <w:sz w:val="26"/>
                <w:szCs w:val="26"/>
              </w:rPr>
              <w:t xml:space="preserve">с </w:t>
            </w:r>
            <w:r w:rsidR="00947C6A">
              <w:rPr>
                <w:sz w:val="26"/>
                <w:szCs w:val="26"/>
              </w:rPr>
              <w:t>0</w:t>
            </w:r>
            <w:r w:rsidRPr="004566AF">
              <w:rPr>
                <w:sz w:val="26"/>
                <w:szCs w:val="26"/>
              </w:rPr>
              <w:t>1.07.2014 г. по 30.06.2015</w:t>
            </w:r>
            <w:r w:rsidR="00947C6A">
              <w:rPr>
                <w:sz w:val="26"/>
                <w:szCs w:val="26"/>
              </w:rPr>
              <w:t xml:space="preserve"> 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E05622" w:rsidRPr="004566AF" w:rsidRDefault="00E05622" w:rsidP="00882B96">
            <w:pPr>
              <w:jc w:val="center"/>
              <w:rPr>
                <w:sz w:val="26"/>
                <w:szCs w:val="26"/>
              </w:rPr>
            </w:pPr>
            <w:r w:rsidRPr="004566AF">
              <w:rPr>
                <w:sz w:val="26"/>
                <w:szCs w:val="26"/>
              </w:rPr>
              <w:t xml:space="preserve">с </w:t>
            </w:r>
            <w:r w:rsidR="00947C6A">
              <w:rPr>
                <w:sz w:val="26"/>
                <w:szCs w:val="26"/>
              </w:rPr>
              <w:t>0</w:t>
            </w:r>
            <w:r w:rsidRPr="004566AF">
              <w:rPr>
                <w:sz w:val="26"/>
                <w:szCs w:val="26"/>
              </w:rPr>
              <w:t>1.07.2015 г. по 30.06.2016</w:t>
            </w:r>
            <w:r w:rsidR="00947C6A">
              <w:rPr>
                <w:sz w:val="26"/>
                <w:szCs w:val="26"/>
              </w:rPr>
              <w:t xml:space="preserve"> г.</w:t>
            </w:r>
          </w:p>
        </w:tc>
        <w:tc>
          <w:tcPr>
            <w:tcW w:w="1899" w:type="dxa"/>
            <w:vMerge/>
            <w:tcBorders>
              <w:left w:val="nil"/>
              <w:bottom w:val="single" w:sz="4" w:space="0" w:color="auto"/>
              <w:right w:val="single" w:sz="4" w:space="0" w:color="auto"/>
            </w:tcBorders>
            <w:shd w:val="clear" w:color="auto" w:fill="auto"/>
            <w:vAlign w:val="center"/>
          </w:tcPr>
          <w:p w:rsidR="00E05622" w:rsidRPr="004566AF" w:rsidRDefault="00E05622" w:rsidP="00882B96">
            <w:pPr>
              <w:jc w:val="center"/>
              <w:rPr>
                <w:sz w:val="26"/>
                <w:szCs w:val="26"/>
              </w:rPr>
            </w:pPr>
          </w:p>
        </w:tc>
      </w:tr>
      <w:tr w:rsidR="00E05622" w:rsidRPr="004566AF" w:rsidTr="00947C6A">
        <w:trPr>
          <w:trHeight w:val="255"/>
        </w:trPr>
        <w:tc>
          <w:tcPr>
            <w:tcW w:w="2421" w:type="dxa"/>
            <w:tcBorders>
              <w:top w:val="nil"/>
              <w:left w:val="single" w:sz="4" w:space="0" w:color="auto"/>
              <w:bottom w:val="single" w:sz="4" w:space="0" w:color="auto"/>
              <w:right w:val="single" w:sz="4" w:space="0" w:color="auto"/>
            </w:tcBorders>
            <w:shd w:val="clear" w:color="auto" w:fill="auto"/>
            <w:noWrap/>
            <w:vAlign w:val="bottom"/>
          </w:tcPr>
          <w:p w:rsidR="00E05622" w:rsidRPr="004566AF" w:rsidRDefault="00E05622" w:rsidP="00882B96">
            <w:pPr>
              <w:rPr>
                <w:sz w:val="26"/>
                <w:szCs w:val="26"/>
              </w:rPr>
            </w:pPr>
            <w:r w:rsidRPr="004566AF">
              <w:rPr>
                <w:sz w:val="26"/>
                <w:szCs w:val="26"/>
              </w:rPr>
              <w:t>Отопление</w:t>
            </w:r>
          </w:p>
        </w:tc>
        <w:tc>
          <w:tcPr>
            <w:tcW w:w="1417" w:type="dxa"/>
            <w:tcBorders>
              <w:top w:val="single" w:sz="4" w:space="0" w:color="auto"/>
              <w:left w:val="nil"/>
              <w:bottom w:val="single" w:sz="4" w:space="0" w:color="auto"/>
              <w:right w:val="single" w:sz="4" w:space="0" w:color="auto"/>
            </w:tcBorders>
          </w:tcPr>
          <w:p w:rsidR="00E05622" w:rsidRPr="004566AF" w:rsidRDefault="00E05622" w:rsidP="00882B96">
            <w:pPr>
              <w:jc w:val="center"/>
              <w:rPr>
                <w:sz w:val="26"/>
                <w:szCs w:val="26"/>
              </w:rPr>
            </w:pPr>
            <w:r w:rsidRPr="004566AF">
              <w:rPr>
                <w:sz w:val="26"/>
                <w:szCs w:val="26"/>
              </w:rPr>
              <w:t>Гкал</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1 266,43</w:t>
            </w:r>
          </w:p>
        </w:tc>
        <w:tc>
          <w:tcPr>
            <w:tcW w:w="1984" w:type="dxa"/>
            <w:tcBorders>
              <w:top w:val="nil"/>
              <w:left w:val="nil"/>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1 400,00</w:t>
            </w:r>
          </w:p>
        </w:tc>
        <w:tc>
          <w:tcPr>
            <w:tcW w:w="1899" w:type="dxa"/>
            <w:tcBorders>
              <w:top w:val="single" w:sz="4" w:space="0" w:color="auto"/>
              <w:left w:val="nil"/>
              <w:bottom w:val="single" w:sz="4" w:space="0" w:color="auto"/>
              <w:right w:val="single" w:sz="4" w:space="0" w:color="auto"/>
            </w:tcBorders>
            <w:shd w:val="clear" w:color="auto" w:fill="auto"/>
            <w:noWrap/>
            <w:vAlign w:val="bottom"/>
          </w:tcPr>
          <w:p w:rsidR="00E05622" w:rsidRPr="004566AF" w:rsidRDefault="00E05622" w:rsidP="00882B96">
            <w:pPr>
              <w:jc w:val="center"/>
              <w:rPr>
                <w:color w:val="000000"/>
                <w:sz w:val="26"/>
                <w:szCs w:val="26"/>
              </w:rPr>
            </w:pPr>
            <w:r w:rsidRPr="004566AF">
              <w:rPr>
                <w:color w:val="000000"/>
                <w:sz w:val="26"/>
                <w:szCs w:val="26"/>
              </w:rPr>
              <w:t>110,5</w:t>
            </w:r>
          </w:p>
        </w:tc>
      </w:tr>
      <w:tr w:rsidR="00E05622" w:rsidRPr="004566AF" w:rsidTr="00947C6A">
        <w:trPr>
          <w:trHeight w:val="255"/>
        </w:trPr>
        <w:tc>
          <w:tcPr>
            <w:tcW w:w="2421" w:type="dxa"/>
            <w:tcBorders>
              <w:top w:val="nil"/>
              <w:left w:val="single" w:sz="4" w:space="0" w:color="auto"/>
              <w:bottom w:val="single" w:sz="4" w:space="0" w:color="auto"/>
              <w:right w:val="single" w:sz="4" w:space="0" w:color="auto"/>
            </w:tcBorders>
            <w:shd w:val="clear" w:color="auto" w:fill="auto"/>
            <w:noWrap/>
            <w:vAlign w:val="bottom"/>
          </w:tcPr>
          <w:p w:rsidR="00E05622" w:rsidRPr="004566AF" w:rsidRDefault="00E05622" w:rsidP="00882B96">
            <w:pPr>
              <w:rPr>
                <w:sz w:val="26"/>
                <w:szCs w:val="26"/>
              </w:rPr>
            </w:pPr>
            <w:r w:rsidRPr="004566AF">
              <w:rPr>
                <w:sz w:val="26"/>
                <w:szCs w:val="26"/>
              </w:rPr>
              <w:t>Горячее водоснабжение</w:t>
            </w:r>
          </w:p>
        </w:tc>
        <w:tc>
          <w:tcPr>
            <w:tcW w:w="1417" w:type="dxa"/>
            <w:tcBorders>
              <w:top w:val="single" w:sz="4" w:space="0" w:color="auto"/>
              <w:left w:val="nil"/>
              <w:bottom w:val="single" w:sz="4" w:space="0" w:color="auto"/>
              <w:right w:val="single" w:sz="4" w:space="0" w:color="auto"/>
            </w:tcBorders>
          </w:tcPr>
          <w:p w:rsidR="00E05622" w:rsidRPr="004566AF" w:rsidRDefault="00E05622" w:rsidP="00882B96">
            <w:pPr>
              <w:jc w:val="center"/>
              <w:rPr>
                <w:sz w:val="26"/>
                <w:szCs w:val="26"/>
              </w:rPr>
            </w:pPr>
            <w:r w:rsidRPr="004566AF">
              <w:rPr>
                <w:sz w:val="26"/>
                <w:szCs w:val="26"/>
              </w:rPr>
              <w:t>м</w:t>
            </w:r>
            <w:r w:rsidRPr="004566AF">
              <w:rPr>
                <w:sz w:val="26"/>
                <w:szCs w:val="26"/>
                <w:vertAlign w:val="superscript"/>
              </w:rPr>
              <w:t>3</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83,42</w:t>
            </w:r>
          </w:p>
        </w:tc>
        <w:tc>
          <w:tcPr>
            <w:tcW w:w="1984" w:type="dxa"/>
            <w:tcBorders>
              <w:top w:val="nil"/>
              <w:left w:val="nil"/>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92,34</w:t>
            </w:r>
          </w:p>
        </w:tc>
        <w:tc>
          <w:tcPr>
            <w:tcW w:w="1899" w:type="dxa"/>
            <w:tcBorders>
              <w:top w:val="nil"/>
              <w:left w:val="nil"/>
              <w:bottom w:val="single" w:sz="4" w:space="0" w:color="auto"/>
              <w:right w:val="single" w:sz="4" w:space="0" w:color="auto"/>
            </w:tcBorders>
            <w:shd w:val="clear" w:color="auto" w:fill="auto"/>
            <w:noWrap/>
            <w:vAlign w:val="bottom"/>
          </w:tcPr>
          <w:p w:rsidR="00E05622" w:rsidRPr="004566AF" w:rsidRDefault="00E05622" w:rsidP="00882B96">
            <w:pPr>
              <w:jc w:val="center"/>
              <w:rPr>
                <w:color w:val="000000"/>
                <w:sz w:val="26"/>
                <w:szCs w:val="26"/>
              </w:rPr>
            </w:pPr>
            <w:r w:rsidRPr="004566AF">
              <w:rPr>
                <w:color w:val="000000"/>
                <w:sz w:val="26"/>
                <w:szCs w:val="26"/>
              </w:rPr>
              <w:t>110,7</w:t>
            </w:r>
          </w:p>
        </w:tc>
      </w:tr>
      <w:tr w:rsidR="00E05622" w:rsidRPr="004566AF" w:rsidTr="00947C6A">
        <w:trPr>
          <w:trHeight w:val="255"/>
        </w:trPr>
        <w:tc>
          <w:tcPr>
            <w:tcW w:w="2421" w:type="dxa"/>
            <w:tcBorders>
              <w:top w:val="nil"/>
              <w:left w:val="single" w:sz="4" w:space="0" w:color="auto"/>
              <w:bottom w:val="single" w:sz="4" w:space="0" w:color="auto"/>
              <w:right w:val="single" w:sz="4" w:space="0" w:color="auto"/>
            </w:tcBorders>
            <w:shd w:val="clear" w:color="auto" w:fill="auto"/>
            <w:noWrap/>
            <w:vAlign w:val="bottom"/>
          </w:tcPr>
          <w:p w:rsidR="00E05622" w:rsidRPr="004566AF" w:rsidRDefault="00F844EA" w:rsidP="00882B96">
            <w:pPr>
              <w:rPr>
                <w:sz w:val="26"/>
                <w:szCs w:val="26"/>
              </w:rPr>
            </w:pPr>
            <w:r>
              <w:rPr>
                <w:sz w:val="26"/>
                <w:szCs w:val="26"/>
              </w:rPr>
              <w:t xml:space="preserve">Холодное </w:t>
            </w:r>
            <w:r w:rsidR="00E05622" w:rsidRPr="004566AF">
              <w:rPr>
                <w:sz w:val="26"/>
                <w:szCs w:val="26"/>
              </w:rPr>
              <w:t>водоснабжение</w:t>
            </w:r>
          </w:p>
        </w:tc>
        <w:tc>
          <w:tcPr>
            <w:tcW w:w="1417" w:type="dxa"/>
            <w:tcBorders>
              <w:top w:val="single" w:sz="4" w:space="0" w:color="auto"/>
              <w:left w:val="nil"/>
              <w:bottom w:val="single" w:sz="4" w:space="0" w:color="auto"/>
              <w:right w:val="single" w:sz="4" w:space="0" w:color="auto"/>
            </w:tcBorders>
          </w:tcPr>
          <w:p w:rsidR="00E05622" w:rsidRPr="004566AF" w:rsidRDefault="00E05622" w:rsidP="00882B96">
            <w:pPr>
              <w:jc w:val="center"/>
              <w:rPr>
                <w:sz w:val="26"/>
                <w:szCs w:val="26"/>
              </w:rPr>
            </w:pPr>
            <w:r w:rsidRPr="004566AF">
              <w:rPr>
                <w:sz w:val="26"/>
                <w:szCs w:val="26"/>
              </w:rPr>
              <w:t>м</w:t>
            </w:r>
            <w:r w:rsidRPr="004566AF">
              <w:rPr>
                <w:sz w:val="26"/>
                <w:szCs w:val="26"/>
                <w:vertAlign w:val="superscript"/>
              </w:rPr>
              <w:t>3</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16,17</w:t>
            </w:r>
          </w:p>
        </w:tc>
        <w:tc>
          <w:tcPr>
            <w:tcW w:w="1984" w:type="dxa"/>
            <w:tcBorders>
              <w:top w:val="nil"/>
              <w:left w:val="nil"/>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18,00</w:t>
            </w:r>
          </w:p>
        </w:tc>
        <w:tc>
          <w:tcPr>
            <w:tcW w:w="1899" w:type="dxa"/>
            <w:tcBorders>
              <w:top w:val="nil"/>
              <w:left w:val="nil"/>
              <w:bottom w:val="single" w:sz="4" w:space="0" w:color="auto"/>
              <w:right w:val="single" w:sz="4" w:space="0" w:color="auto"/>
            </w:tcBorders>
            <w:shd w:val="clear" w:color="auto" w:fill="auto"/>
            <w:noWrap/>
            <w:vAlign w:val="bottom"/>
          </w:tcPr>
          <w:p w:rsidR="00E05622" w:rsidRPr="004566AF" w:rsidRDefault="00E05622" w:rsidP="00882B96">
            <w:pPr>
              <w:jc w:val="center"/>
              <w:rPr>
                <w:color w:val="000000"/>
                <w:sz w:val="26"/>
                <w:szCs w:val="26"/>
              </w:rPr>
            </w:pPr>
            <w:r w:rsidRPr="004566AF">
              <w:rPr>
                <w:color w:val="000000"/>
                <w:sz w:val="26"/>
                <w:szCs w:val="26"/>
              </w:rPr>
              <w:t>111,3</w:t>
            </w:r>
          </w:p>
        </w:tc>
      </w:tr>
      <w:tr w:rsidR="00E05622" w:rsidRPr="004566AF" w:rsidTr="00947C6A">
        <w:trPr>
          <w:trHeight w:val="255"/>
        </w:trPr>
        <w:tc>
          <w:tcPr>
            <w:tcW w:w="2421" w:type="dxa"/>
            <w:tcBorders>
              <w:top w:val="nil"/>
              <w:left w:val="single" w:sz="4" w:space="0" w:color="auto"/>
              <w:bottom w:val="single" w:sz="4" w:space="0" w:color="auto"/>
              <w:right w:val="single" w:sz="4" w:space="0" w:color="auto"/>
            </w:tcBorders>
            <w:shd w:val="clear" w:color="auto" w:fill="auto"/>
            <w:noWrap/>
            <w:vAlign w:val="bottom"/>
          </w:tcPr>
          <w:p w:rsidR="00E05622" w:rsidRPr="004566AF" w:rsidRDefault="00E05622" w:rsidP="00882B96">
            <w:pPr>
              <w:rPr>
                <w:sz w:val="26"/>
                <w:szCs w:val="26"/>
              </w:rPr>
            </w:pPr>
            <w:r w:rsidRPr="004566AF">
              <w:rPr>
                <w:sz w:val="26"/>
                <w:szCs w:val="26"/>
              </w:rPr>
              <w:t xml:space="preserve">Водоотведение </w:t>
            </w:r>
          </w:p>
        </w:tc>
        <w:tc>
          <w:tcPr>
            <w:tcW w:w="1417" w:type="dxa"/>
            <w:tcBorders>
              <w:top w:val="single" w:sz="4" w:space="0" w:color="auto"/>
              <w:left w:val="nil"/>
              <w:bottom w:val="single" w:sz="4" w:space="0" w:color="auto"/>
              <w:right w:val="single" w:sz="4" w:space="0" w:color="auto"/>
            </w:tcBorders>
          </w:tcPr>
          <w:p w:rsidR="00E05622" w:rsidRPr="004566AF" w:rsidRDefault="00E05622" w:rsidP="00882B96">
            <w:pPr>
              <w:jc w:val="center"/>
              <w:rPr>
                <w:sz w:val="26"/>
                <w:szCs w:val="26"/>
              </w:rPr>
            </w:pPr>
            <w:r w:rsidRPr="004566AF">
              <w:rPr>
                <w:sz w:val="26"/>
                <w:szCs w:val="26"/>
              </w:rPr>
              <w:t>м</w:t>
            </w:r>
            <w:r w:rsidRPr="004566AF">
              <w:rPr>
                <w:sz w:val="26"/>
                <w:szCs w:val="26"/>
                <w:vertAlign w:val="superscript"/>
              </w:rPr>
              <w:t>3</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33,33</w:t>
            </w:r>
          </w:p>
        </w:tc>
        <w:tc>
          <w:tcPr>
            <w:tcW w:w="1984" w:type="dxa"/>
            <w:tcBorders>
              <w:top w:val="nil"/>
              <w:left w:val="nil"/>
              <w:bottom w:val="single" w:sz="4" w:space="0" w:color="auto"/>
              <w:right w:val="single" w:sz="4" w:space="0" w:color="auto"/>
            </w:tcBorders>
            <w:shd w:val="clear" w:color="auto" w:fill="auto"/>
            <w:noWrap/>
            <w:vAlign w:val="center"/>
          </w:tcPr>
          <w:p w:rsidR="00E05622" w:rsidRPr="004566AF" w:rsidRDefault="00E05622" w:rsidP="00882B96">
            <w:pPr>
              <w:jc w:val="center"/>
              <w:rPr>
                <w:color w:val="000000"/>
                <w:sz w:val="26"/>
                <w:szCs w:val="26"/>
              </w:rPr>
            </w:pPr>
            <w:r w:rsidRPr="004566AF">
              <w:rPr>
                <w:color w:val="000000"/>
                <w:sz w:val="26"/>
                <w:szCs w:val="26"/>
              </w:rPr>
              <w:t>37,00</w:t>
            </w:r>
          </w:p>
        </w:tc>
        <w:tc>
          <w:tcPr>
            <w:tcW w:w="1899" w:type="dxa"/>
            <w:tcBorders>
              <w:top w:val="nil"/>
              <w:left w:val="nil"/>
              <w:bottom w:val="single" w:sz="4" w:space="0" w:color="auto"/>
              <w:right w:val="single" w:sz="4" w:space="0" w:color="auto"/>
            </w:tcBorders>
            <w:shd w:val="clear" w:color="auto" w:fill="auto"/>
            <w:noWrap/>
            <w:vAlign w:val="bottom"/>
          </w:tcPr>
          <w:p w:rsidR="00E05622" w:rsidRPr="004566AF" w:rsidRDefault="00E05622" w:rsidP="00882B96">
            <w:pPr>
              <w:jc w:val="center"/>
              <w:rPr>
                <w:color w:val="000000"/>
                <w:sz w:val="26"/>
                <w:szCs w:val="26"/>
              </w:rPr>
            </w:pPr>
            <w:r w:rsidRPr="004566AF">
              <w:rPr>
                <w:color w:val="000000"/>
                <w:sz w:val="26"/>
                <w:szCs w:val="26"/>
              </w:rPr>
              <w:t>111,0</w:t>
            </w:r>
          </w:p>
        </w:tc>
      </w:tr>
      <w:tr w:rsidR="00146EA8" w:rsidRPr="004566AF" w:rsidTr="00947C6A">
        <w:trPr>
          <w:trHeight w:val="255"/>
        </w:trPr>
        <w:tc>
          <w:tcPr>
            <w:tcW w:w="24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6EA8" w:rsidRPr="004566AF" w:rsidRDefault="00146EA8" w:rsidP="00882B96">
            <w:pPr>
              <w:rPr>
                <w:sz w:val="26"/>
                <w:szCs w:val="26"/>
              </w:rPr>
            </w:pPr>
            <w:r>
              <w:rPr>
                <w:sz w:val="26"/>
                <w:szCs w:val="26"/>
              </w:rPr>
              <w:t>Электроснабжение</w:t>
            </w:r>
          </w:p>
        </w:tc>
        <w:tc>
          <w:tcPr>
            <w:tcW w:w="1417" w:type="dxa"/>
            <w:tcBorders>
              <w:top w:val="single" w:sz="4" w:space="0" w:color="auto"/>
              <w:left w:val="nil"/>
              <w:bottom w:val="single" w:sz="4" w:space="0" w:color="auto"/>
              <w:right w:val="single" w:sz="4" w:space="0" w:color="auto"/>
            </w:tcBorders>
          </w:tcPr>
          <w:p w:rsidR="00146EA8" w:rsidRPr="004566AF" w:rsidRDefault="00096090" w:rsidP="00146EA8">
            <w:pPr>
              <w:jc w:val="center"/>
              <w:rPr>
                <w:sz w:val="26"/>
                <w:szCs w:val="26"/>
              </w:rPr>
            </w:pPr>
            <w:r>
              <w:rPr>
                <w:sz w:val="26"/>
                <w:szCs w:val="26"/>
              </w:rPr>
              <w:t>К</w:t>
            </w:r>
            <w:r w:rsidR="00146EA8">
              <w:rPr>
                <w:sz w:val="26"/>
                <w:szCs w:val="26"/>
              </w:rPr>
              <w:t>в</w:t>
            </w:r>
            <w:r>
              <w:rPr>
                <w:sz w:val="26"/>
                <w:szCs w:val="26"/>
              </w:rPr>
              <w:t>т</w:t>
            </w:r>
            <w:r w:rsidR="00146EA8">
              <w:rPr>
                <w:sz w:val="26"/>
                <w:szCs w:val="26"/>
              </w:rPr>
              <w:t>-ч</w:t>
            </w:r>
            <w:r w:rsidR="009F7B35">
              <w:rPr>
                <w:sz w:val="26"/>
                <w:szCs w:val="26"/>
              </w:rPr>
              <w:t>ас</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6EA8" w:rsidRPr="004566AF" w:rsidRDefault="00146EA8" w:rsidP="00882B96">
            <w:pPr>
              <w:jc w:val="center"/>
              <w:rPr>
                <w:color w:val="000000"/>
                <w:sz w:val="26"/>
                <w:szCs w:val="26"/>
              </w:rPr>
            </w:pPr>
            <w:r>
              <w:rPr>
                <w:color w:val="000000"/>
                <w:sz w:val="26"/>
                <w:szCs w:val="26"/>
              </w:rPr>
              <w:t>3,02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146EA8" w:rsidRPr="004566AF" w:rsidRDefault="00146EA8" w:rsidP="00882B96">
            <w:pPr>
              <w:jc w:val="center"/>
              <w:rPr>
                <w:color w:val="000000"/>
                <w:sz w:val="26"/>
                <w:szCs w:val="26"/>
              </w:rPr>
            </w:pPr>
            <w:r>
              <w:rPr>
                <w:color w:val="000000"/>
                <w:sz w:val="26"/>
                <w:szCs w:val="26"/>
              </w:rPr>
              <w:t>3,27</w:t>
            </w:r>
          </w:p>
        </w:tc>
        <w:tc>
          <w:tcPr>
            <w:tcW w:w="1899" w:type="dxa"/>
            <w:tcBorders>
              <w:top w:val="single" w:sz="4" w:space="0" w:color="auto"/>
              <w:left w:val="nil"/>
              <w:bottom w:val="single" w:sz="4" w:space="0" w:color="auto"/>
              <w:right w:val="single" w:sz="4" w:space="0" w:color="auto"/>
            </w:tcBorders>
            <w:shd w:val="clear" w:color="auto" w:fill="auto"/>
            <w:noWrap/>
            <w:vAlign w:val="bottom"/>
          </w:tcPr>
          <w:p w:rsidR="00146EA8" w:rsidRPr="004566AF" w:rsidRDefault="00146EA8" w:rsidP="00882B96">
            <w:pPr>
              <w:jc w:val="center"/>
              <w:rPr>
                <w:color w:val="000000"/>
                <w:sz w:val="26"/>
                <w:szCs w:val="26"/>
              </w:rPr>
            </w:pPr>
            <w:r>
              <w:rPr>
                <w:color w:val="000000"/>
                <w:sz w:val="26"/>
                <w:szCs w:val="26"/>
              </w:rPr>
              <w:t>108,3</w:t>
            </w:r>
          </w:p>
        </w:tc>
      </w:tr>
      <w:tr w:rsidR="00146EA8" w:rsidRPr="004566AF" w:rsidTr="00947C6A">
        <w:trPr>
          <w:trHeight w:val="255"/>
        </w:trPr>
        <w:tc>
          <w:tcPr>
            <w:tcW w:w="24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6EA8" w:rsidRPr="004566AF" w:rsidRDefault="00146EA8" w:rsidP="00882B96">
            <w:pPr>
              <w:rPr>
                <w:sz w:val="26"/>
                <w:szCs w:val="26"/>
              </w:rPr>
            </w:pPr>
            <w:r>
              <w:rPr>
                <w:sz w:val="26"/>
                <w:szCs w:val="26"/>
              </w:rPr>
              <w:t xml:space="preserve">Газоснабжение </w:t>
            </w:r>
          </w:p>
        </w:tc>
        <w:tc>
          <w:tcPr>
            <w:tcW w:w="1417" w:type="dxa"/>
            <w:tcBorders>
              <w:top w:val="single" w:sz="4" w:space="0" w:color="auto"/>
              <w:left w:val="nil"/>
              <w:bottom w:val="single" w:sz="4" w:space="0" w:color="auto"/>
              <w:right w:val="single" w:sz="4" w:space="0" w:color="auto"/>
            </w:tcBorders>
          </w:tcPr>
          <w:p w:rsidR="00146EA8" w:rsidRPr="004566AF" w:rsidRDefault="00146EA8" w:rsidP="00882B96">
            <w:pPr>
              <w:jc w:val="center"/>
              <w:rPr>
                <w:sz w:val="26"/>
                <w:szCs w:val="26"/>
              </w:rPr>
            </w:pPr>
            <w:r>
              <w:rPr>
                <w:sz w:val="26"/>
                <w:szCs w:val="26"/>
              </w:rPr>
              <w:t>кг.</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6EA8" w:rsidRPr="004566AF" w:rsidRDefault="00146EA8" w:rsidP="00882B96">
            <w:pPr>
              <w:jc w:val="center"/>
              <w:rPr>
                <w:color w:val="000000"/>
                <w:sz w:val="26"/>
                <w:szCs w:val="26"/>
              </w:rPr>
            </w:pPr>
            <w:r>
              <w:rPr>
                <w:color w:val="000000"/>
                <w:sz w:val="26"/>
                <w:szCs w:val="26"/>
              </w:rPr>
              <w:t>5,926</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146EA8" w:rsidRPr="004566AF" w:rsidRDefault="00146EA8" w:rsidP="00882B96">
            <w:pPr>
              <w:jc w:val="center"/>
              <w:rPr>
                <w:color w:val="000000"/>
                <w:sz w:val="26"/>
                <w:szCs w:val="26"/>
              </w:rPr>
            </w:pPr>
            <w:r>
              <w:rPr>
                <w:color w:val="000000"/>
                <w:sz w:val="26"/>
                <w:szCs w:val="26"/>
              </w:rPr>
              <w:t>6,370</w:t>
            </w:r>
          </w:p>
        </w:tc>
        <w:tc>
          <w:tcPr>
            <w:tcW w:w="1899" w:type="dxa"/>
            <w:tcBorders>
              <w:top w:val="single" w:sz="4" w:space="0" w:color="auto"/>
              <w:left w:val="nil"/>
              <w:bottom w:val="single" w:sz="4" w:space="0" w:color="auto"/>
              <w:right w:val="single" w:sz="4" w:space="0" w:color="auto"/>
            </w:tcBorders>
            <w:shd w:val="clear" w:color="auto" w:fill="auto"/>
            <w:noWrap/>
            <w:vAlign w:val="bottom"/>
          </w:tcPr>
          <w:p w:rsidR="00146EA8" w:rsidRPr="004566AF" w:rsidRDefault="00146EA8" w:rsidP="00882B96">
            <w:pPr>
              <w:jc w:val="center"/>
              <w:rPr>
                <w:color w:val="000000"/>
                <w:sz w:val="26"/>
                <w:szCs w:val="26"/>
              </w:rPr>
            </w:pPr>
            <w:r>
              <w:rPr>
                <w:color w:val="000000"/>
                <w:sz w:val="26"/>
                <w:szCs w:val="26"/>
              </w:rPr>
              <w:t>107,5</w:t>
            </w:r>
          </w:p>
        </w:tc>
      </w:tr>
    </w:tbl>
    <w:p w:rsidR="006E0362" w:rsidRDefault="006E0362" w:rsidP="00E05622">
      <w:pPr>
        <w:pStyle w:val="a7"/>
        <w:ind w:right="-1" w:firstLine="709"/>
        <w:rPr>
          <w:bCs/>
          <w:szCs w:val="28"/>
        </w:rPr>
      </w:pPr>
    </w:p>
    <w:p w:rsidR="00E05622" w:rsidRPr="00905004" w:rsidRDefault="006E0362" w:rsidP="00E05622">
      <w:pPr>
        <w:pStyle w:val="a7"/>
        <w:ind w:right="-1" w:firstLine="709"/>
        <w:rPr>
          <w:bCs/>
          <w:szCs w:val="28"/>
        </w:rPr>
      </w:pPr>
      <w:r>
        <w:rPr>
          <w:bCs/>
          <w:szCs w:val="28"/>
        </w:rPr>
        <w:t>С</w:t>
      </w:r>
      <w:r w:rsidR="00E05622">
        <w:rPr>
          <w:bCs/>
          <w:szCs w:val="28"/>
        </w:rPr>
        <w:t xml:space="preserve">тоимость </w:t>
      </w:r>
      <w:r>
        <w:rPr>
          <w:bCs/>
          <w:szCs w:val="28"/>
        </w:rPr>
        <w:t xml:space="preserve">всех </w:t>
      </w:r>
      <w:r w:rsidR="00E05622">
        <w:rPr>
          <w:bCs/>
          <w:szCs w:val="28"/>
        </w:rPr>
        <w:t xml:space="preserve">коммунальных услуг, </w:t>
      </w:r>
      <w:r>
        <w:rPr>
          <w:bCs/>
          <w:szCs w:val="28"/>
        </w:rPr>
        <w:t xml:space="preserve">предоставленных населению в течение года </w:t>
      </w:r>
      <w:r w:rsidR="00E05622">
        <w:rPr>
          <w:bCs/>
          <w:szCs w:val="28"/>
        </w:rPr>
        <w:t>по льготным тарифам, на 18,4% ниже стоимости того же объема услуг, рассчитанного по экономически обоснованным тарифам. Разница между тарифами подлежит возмещению из областного бюджета. В 2015 г. объе</w:t>
      </w:r>
      <w:r w:rsidR="00E05622" w:rsidRPr="000B06F3">
        <w:rPr>
          <w:bCs/>
          <w:szCs w:val="28"/>
        </w:rPr>
        <w:t>м средств такой субсидии</w:t>
      </w:r>
      <w:r w:rsidR="000B06F3">
        <w:rPr>
          <w:bCs/>
          <w:szCs w:val="28"/>
        </w:rPr>
        <w:t xml:space="preserve">, подлежащей возмещению </w:t>
      </w:r>
      <w:proofErr w:type="spellStart"/>
      <w:r w:rsidR="000B06F3">
        <w:rPr>
          <w:bCs/>
          <w:szCs w:val="28"/>
        </w:rPr>
        <w:t>ресурсоснабжающим</w:t>
      </w:r>
      <w:proofErr w:type="spellEnd"/>
      <w:r w:rsidR="000B06F3">
        <w:rPr>
          <w:bCs/>
          <w:szCs w:val="28"/>
        </w:rPr>
        <w:t xml:space="preserve"> организациям города </w:t>
      </w:r>
      <w:r w:rsidR="00E05622" w:rsidRPr="000B06F3">
        <w:rPr>
          <w:bCs/>
          <w:szCs w:val="28"/>
        </w:rPr>
        <w:t>Переславл</w:t>
      </w:r>
      <w:r w:rsidR="000B06F3">
        <w:rPr>
          <w:bCs/>
          <w:szCs w:val="28"/>
        </w:rPr>
        <w:t xml:space="preserve">я-Залесского, </w:t>
      </w:r>
      <w:r w:rsidR="00E05622" w:rsidRPr="000B06F3">
        <w:rPr>
          <w:bCs/>
          <w:szCs w:val="28"/>
        </w:rPr>
        <w:t xml:space="preserve">составил   </w:t>
      </w:r>
      <w:r w:rsidR="00556447" w:rsidRPr="000B06F3">
        <w:rPr>
          <w:bCs/>
          <w:szCs w:val="28"/>
        </w:rPr>
        <w:t>52,9</w:t>
      </w:r>
      <w:r w:rsidR="00E05622" w:rsidRPr="000B06F3">
        <w:rPr>
          <w:bCs/>
          <w:szCs w:val="28"/>
        </w:rPr>
        <w:t xml:space="preserve"> млн. руб.</w:t>
      </w:r>
      <w:r w:rsidR="00E05622">
        <w:rPr>
          <w:bCs/>
          <w:szCs w:val="28"/>
        </w:rPr>
        <w:t xml:space="preserve"> </w:t>
      </w:r>
    </w:p>
    <w:p w:rsidR="00144E1F" w:rsidRDefault="00144E1F" w:rsidP="00FA7EC0">
      <w:pPr>
        <w:tabs>
          <w:tab w:val="left" w:pos="1418"/>
        </w:tabs>
        <w:ind w:right="-1" w:firstLine="709"/>
        <w:jc w:val="both"/>
        <w:rPr>
          <w:sz w:val="28"/>
          <w:szCs w:val="28"/>
        </w:rPr>
      </w:pPr>
    </w:p>
    <w:p w:rsidR="000A0878" w:rsidRPr="00375F3C" w:rsidRDefault="00C939AF" w:rsidP="00337475">
      <w:pPr>
        <w:pStyle w:val="ConsPlusTitle"/>
        <w:widowControl/>
        <w:numPr>
          <w:ilvl w:val="0"/>
          <w:numId w:val="11"/>
        </w:numPr>
        <w:ind w:left="0" w:right="-1" w:firstLine="360"/>
        <w:jc w:val="both"/>
        <w:rPr>
          <w:sz w:val="28"/>
          <w:szCs w:val="26"/>
        </w:rPr>
      </w:pPr>
      <w:r>
        <w:rPr>
          <w:sz w:val="28"/>
          <w:szCs w:val="26"/>
        </w:rPr>
        <w:t>О р</w:t>
      </w:r>
      <w:r w:rsidR="000A0878">
        <w:rPr>
          <w:sz w:val="28"/>
          <w:szCs w:val="26"/>
        </w:rPr>
        <w:t>езультатах деятельности Администрации города П</w:t>
      </w:r>
      <w:r w:rsidR="00E94DD4">
        <w:rPr>
          <w:sz w:val="28"/>
          <w:szCs w:val="26"/>
        </w:rPr>
        <w:t>ереславля-Залесского в 2015 г.</w:t>
      </w:r>
    </w:p>
    <w:p w:rsidR="000A0878" w:rsidRDefault="000A0878" w:rsidP="00FA7EC0">
      <w:pPr>
        <w:ind w:right="-1" w:firstLine="1080"/>
        <w:jc w:val="both"/>
        <w:rPr>
          <w:sz w:val="26"/>
          <w:szCs w:val="26"/>
        </w:rPr>
      </w:pPr>
    </w:p>
    <w:p w:rsidR="00F46E37" w:rsidRPr="00337475" w:rsidRDefault="00142A33" w:rsidP="00337475">
      <w:pPr>
        <w:pStyle w:val="af4"/>
        <w:numPr>
          <w:ilvl w:val="1"/>
          <w:numId w:val="11"/>
        </w:numPr>
        <w:ind w:right="-1"/>
        <w:jc w:val="both"/>
        <w:rPr>
          <w:rFonts w:ascii="Times New Roman" w:hAnsi="Times New Roman"/>
          <w:b/>
          <w:sz w:val="28"/>
          <w:szCs w:val="26"/>
        </w:rPr>
      </w:pPr>
      <w:r w:rsidRPr="00337475">
        <w:rPr>
          <w:rFonts w:ascii="Times New Roman" w:hAnsi="Times New Roman"/>
          <w:b/>
          <w:sz w:val="28"/>
          <w:szCs w:val="26"/>
        </w:rPr>
        <w:t>Муниципальные финансы</w:t>
      </w:r>
    </w:p>
    <w:p w:rsidR="00AD0BBD" w:rsidRDefault="00AD0BBD" w:rsidP="00AD0BBD">
      <w:pPr>
        <w:ind w:firstLine="709"/>
        <w:jc w:val="both"/>
        <w:rPr>
          <w:sz w:val="28"/>
          <w:szCs w:val="28"/>
        </w:rPr>
      </w:pPr>
      <w:r>
        <w:rPr>
          <w:sz w:val="28"/>
          <w:szCs w:val="28"/>
        </w:rPr>
        <w:t xml:space="preserve">Формирование бюджета города является основой функционирования и развития города. В 2015 году бюджет города формировался в соответствии с требованиями Бюджетного кодекса РФ и с учетом требований Закона Ярославской области об областном бюджете на соответствующий финансовый год. В течение года бюджет рассматривался, утверждался и корректировался решениями городской Думы. </w:t>
      </w:r>
    </w:p>
    <w:p w:rsidR="00AD0BBD" w:rsidRDefault="00AD0BBD" w:rsidP="00AD0BBD">
      <w:pPr>
        <w:ind w:firstLine="709"/>
        <w:jc w:val="both"/>
        <w:rPr>
          <w:sz w:val="28"/>
          <w:szCs w:val="28"/>
        </w:rPr>
      </w:pPr>
      <w:r>
        <w:rPr>
          <w:sz w:val="28"/>
          <w:szCs w:val="28"/>
        </w:rPr>
        <w:t>По итогам прошедшего года общая сумма доходов, поступивших в городской бюджет, составила 1073,2 млн. руб. Это на 301,6 млн. руб. или на 22% меньше, чем за прошлый год. Сумма собственных доходов составила 416 млн. руб., сумма безвозмездных поступлений – 657 млн. руб. (Таблица 5).</w:t>
      </w:r>
    </w:p>
    <w:p w:rsidR="00AD0BBD" w:rsidRDefault="00AD0BBD" w:rsidP="00AD0BBD">
      <w:pPr>
        <w:ind w:firstLine="709"/>
        <w:jc w:val="right"/>
        <w:rPr>
          <w:sz w:val="28"/>
          <w:szCs w:val="28"/>
        </w:rPr>
      </w:pPr>
    </w:p>
    <w:p w:rsidR="00AD0BBD" w:rsidRDefault="00AD0BBD" w:rsidP="00AD0BBD">
      <w:pPr>
        <w:ind w:firstLine="709"/>
        <w:jc w:val="right"/>
        <w:rPr>
          <w:sz w:val="28"/>
          <w:szCs w:val="28"/>
        </w:rPr>
      </w:pPr>
      <w:r>
        <w:rPr>
          <w:sz w:val="28"/>
          <w:szCs w:val="28"/>
        </w:rPr>
        <w:lastRenderedPageBreak/>
        <w:t>Таблица 5</w:t>
      </w:r>
    </w:p>
    <w:p w:rsidR="00AD0BBD" w:rsidRDefault="00AD0BBD" w:rsidP="00AD0BBD">
      <w:pPr>
        <w:ind w:firstLine="709"/>
        <w:jc w:val="center"/>
        <w:rPr>
          <w:sz w:val="28"/>
          <w:szCs w:val="28"/>
        </w:rPr>
      </w:pPr>
    </w:p>
    <w:p w:rsidR="00AD0BBD" w:rsidRDefault="00AD0BBD" w:rsidP="00AD0BBD">
      <w:pPr>
        <w:ind w:firstLine="709"/>
        <w:jc w:val="center"/>
        <w:rPr>
          <w:sz w:val="28"/>
          <w:szCs w:val="28"/>
        </w:rPr>
      </w:pPr>
      <w:r>
        <w:rPr>
          <w:sz w:val="28"/>
          <w:szCs w:val="28"/>
        </w:rPr>
        <w:t>Доходы бюджета города Переславля-Залесского</w:t>
      </w:r>
    </w:p>
    <w:p w:rsidR="00AD0BBD" w:rsidRDefault="00AD0BBD" w:rsidP="00AD0BBD">
      <w:pPr>
        <w:ind w:firstLine="709"/>
        <w:jc w:val="center"/>
        <w:rPr>
          <w:sz w:val="28"/>
          <w:szCs w:val="28"/>
        </w:rPr>
      </w:pPr>
    </w:p>
    <w:tbl>
      <w:tblPr>
        <w:tblW w:w="8613" w:type="dxa"/>
        <w:jc w:val="center"/>
        <w:tblCellMar>
          <w:left w:w="0" w:type="dxa"/>
          <w:right w:w="0" w:type="dxa"/>
        </w:tblCellMar>
        <w:tblLook w:val="04A0" w:firstRow="1" w:lastRow="0" w:firstColumn="1" w:lastColumn="0" w:noHBand="0" w:noVBand="1"/>
      </w:tblPr>
      <w:tblGrid>
        <w:gridCol w:w="4024"/>
        <w:gridCol w:w="2126"/>
        <w:gridCol w:w="1179"/>
        <w:gridCol w:w="1284"/>
      </w:tblGrid>
      <w:tr w:rsidR="00AD0BBD" w:rsidTr="00AD0BBD">
        <w:trPr>
          <w:trHeight w:val="600"/>
          <w:jc w:val="center"/>
        </w:trPr>
        <w:tc>
          <w:tcPr>
            <w:tcW w:w="4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Вид доходов</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Единица изменения</w:t>
            </w:r>
          </w:p>
        </w:tc>
        <w:tc>
          <w:tcPr>
            <w:tcW w:w="11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2014 г.</w:t>
            </w:r>
          </w:p>
        </w:tc>
        <w:tc>
          <w:tcPr>
            <w:tcW w:w="12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2015 г.</w:t>
            </w:r>
          </w:p>
        </w:tc>
      </w:tr>
      <w:tr w:rsidR="00AD0BBD" w:rsidTr="00AD0BBD">
        <w:trPr>
          <w:trHeight w:val="300"/>
          <w:jc w:val="center"/>
        </w:trPr>
        <w:tc>
          <w:tcPr>
            <w:tcW w:w="40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0BBD" w:rsidRDefault="00AD0BBD">
            <w:pPr>
              <w:rPr>
                <w:color w:val="000000"/>
                <w:sz w:val="28"/>
                <w:szCs w:val="28"/>
              </w:rPr>
            </w:pPr>
            <w:r>
              <w:rPr>
                <w:color w:val="000000"/>
                <w:sz w:val="28"/>
                <w:szCs w:val="28"/>
              </w:rPr>
              <w:t>Всего:</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proofErr w:type="spellStart"/>
            <w:r>
              <w:rPr>
                <w:color w:val="000000"/>
                <w:sz w:val="28"/>
                <w:szCs w:val="28"/>
              </w:rPr>
              <w:t>млн.руб</w:t>
            </w:r>
            <w:proofErr w:type="spellEnd"/>
            <w:r>
              <w:rPr>
                <w:color w:val="000000"/>
                <w:sz w:val="28"/>
                <w:szCs w:val="28"/>
              </w:rPr>
              <w:t>.</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1 374,8</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1 073,2</w:t>
            </w:r>
          </w:p>
        </w:tc>
      </w:tr>
      <w:tr w:rsidR="00AD0BBD" w:rsidTr="00AD0BBD">
        <w:trPr>
          <w:trHeight w:val="300"/>
          <w:jc w:val="center"/>
        </w:trPr>
        <w:tc>
          <w:tcPr>
            <w:tcW w:w="40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0BBD" w:rsidRDefault="00AD0BBD">
            <w:pPr>
              <w:rPr>
                <w:color w:val="000000"/>
                <w:sz w:val="28"/>
                <w:szCs w:val="28"/>
              </w:rPr>
            </w:pPr>
            <w:r>
              <w:rPr>
                <w:color w:val="000000"/>
                <w:sz w:val="28"/>
                <w:szCs w:val="28"/>
              </w:rPr>
              <w:t>- собственные доходы</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proofErr w:type="spellStart"/>
            <w:r>
              <w:rPr>
                <w:color w:val="000000"/>
                <w:sz w:val="28"/>
                <w:szCs w:val="28"/>
              </w:rPr>
              <w:t>млн.руб</w:t>
            </w:r>
            <w:proofErr w:type="spellEnd"/>
            <w:r>
              <w:rPr>
                <w:color w:val="000000"/>
                <w:sz w:val="28"/>
                <w:szCs w:val="28"/>
              </w:rPr>
              <w:t>.</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444,8</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416,2</w:t>
            </w:r>
          </w:p>
        </w:tc>
      </w:tr>
      <w:tr w:rsidR="00AD0BBD" w:rsidTr="00AD0BBD">
        <w:trPr>
          <w:trHeight w:val="600"/>
          <w:jc w:val="center"/>
        </w:trPr>
        <w:tc>
          <w:tcPr>
            <w:tcW w:w="0" w:type="auto"/>
            <w:vMerge/>
            <w:tcBorders>
              <w:top w:val="nil"/>
              <w:left w:val="single" w:sz="8" w:space="0" w:color="auto"/>
              <w:bottom w:val="single" w:sz="8" w:space="0" w:color="auto"/>
              <w:right w:val="single" w:sz="8" w:space="0" w:color="auto"/>
            </w:tcBorders>
            <w:vAlign w:val="center"/>
            <w:hideMark/>
          </w:tcPr>
          <w:p w:rsidR="00AD0BBD" w:rsidRDefault="00AD0BBD">
            <w:pPr>
              <w:rPr>
                <w:rFonts w:eastAsiaTheme="minorHAnsi"/>
                <w:color w:val="000000"/>
                <w:sz w:val="28"/>
                <w:szCs w:val="28"/>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 к пред. году</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99,3</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93,6</w:t>
            </w:r>
          </w:p>
        </w:tc>
      </w:tr>
      <w:tr w:rsidR="00AD0BBD" w:rsidTr="00AD0BBD">
        <w:trPr>
          <w:trHeight w:val="300"/>
          <w:jc w:val="center"/>
        </w:trPr>
        <w:tc>
          <w:tcPr>
            <w:tcW w:w="40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D0BBD" w:rsidRDefault="00AD0BBD">
            <w:pPr>
              <w:rPr>
                <w:color w:val="000000"/>
                <w:sz w:val="28"/>
                <w:szCs w:val="28"/>
              </w:rPr>
            </w:pPr>
            <w:r>
              <w:rPr>
                <w:color w:val="000000"/>
                <w:sz w:val="28"/>
                <w:szCs w:val="28"/>
              </w:rPr>
              <w:t>- безвозмездные поступления</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proofErr w:type="spellStart"/>
            <w:r>
              <w:rPr>
                <w:color w:val="000000"/>
                <w:sz w:val="28"/>
                <w:szCs w:val="28"/>
              </w:rPr>
              <w:t>млн.руб</w:t>
            </w:r>
            <w:proofErr w:type="spellEnd"/>
            <w:r>
              <w:rPr>
                <w:color w:val="000000"/>
                <w:sz w:val="28"/>
                <w:szCs w:val="28"/>
              </w:rPr>
              <w:t>.</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930</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657</w:t>
            </w:r>
          </w:p>
        </w:tc>
      </w:tr>
      <w:tr w:rsidR="00AD0BBD" w:rsidTr="00AD0BBD">
        <w:trPr>
          <w:trHeight w:val="600"/>
          <w:jc w:val="center"/>
        </w:trPr>
        <w:tc>
          <w:tcPr>
            <w:tcW w:w="0" w:type="auto"/>
            <w:vMerge/>
            <w:tcBorders>
              <w:top w:val="nil"/>
              <w:left w:val="single" w:sz="8" w:space="0" w:color="auto"/>
              <w:bottom w:val="single" w:sz="8" w:space="0" w:color="auto"/>
              <w:right w:val="single" w:sz="8" w:space="0" w:color="auto"/>
            </w:tcBorders>
            <w:vAlign w:val="center"/>
            <w:hideMark/>
          </w:tcPr>
          <w:p w:rsidR="00AD0BBD" w:rsidRDefault="00AD0BBD">
            <w:pPr>
              <w:rPr>
                <w:rFonts w:eastAsiaTheme="minorHAnsi"/>
                <w:color w:val="000000"/>
                <w:sz w:val="28"/>
                <w:szCs w:val="28"/>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 к пред. году</w:t>
            </w:r>
          </w:p>
        </w:tc>
        <w:tc>
          <w:tcPr>
            <w:tcW w:w="11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141,4</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D0BBD" w:rsidRDefault="00AD0BBD">
            <w:pPr>
              <w:jc w:val="center"/>
              <w:rPr>
                <w:color w:val="000000"/>
                <w:sz w:val="28"/>
                <w:szCs w:val="28"/>
              </w:rPr>
            </w:pPr>
            <w:r>
              <w:rPr>
                <w:color w:val="000000"/>
                <w:sz w:val="28"/>
                <w:szCs w:val="28"/>
              </w:rPr>
              <w:t>70,6</w:t>
            </w:r>
          </w:p>
        </w:tc>
      </w:tr>
    </w:tbl>
    <w:p w:rsidR="00AD0BBD" w:rsidRDefault="00AD0BBD" w:rsidP="00AD0BBD">
      <w:pPr>
        <w:ind w:firstLine="709"/>
        <w:jc w:val="center"/>
        <w:rPr>
          <w:rFonts w:eastAsiaTheme="minorHAnsi"/>
          <w:sz w:val="28"/>
          <w:szCs w:val="28"/>
        </w:rPr>
      </w:pPr>
    </w:p>
    <w:p w:rsidR="00AD0BBD" w:rsidRDefault="00AD0BBD" w:rsidP="00AD0BBD">
      <w:pPr>
        <w:ind w:firstLine="709"/>
        <w:jc w:val="both"/>
        <w:rPr>
          <w:sz w:val="28"/>
          <w:szCs w:val="28"/>
        </w:rPr>
      </w:pPr>
      <w:r>
        <w:rPr>
          <w:sz w:val="28"/>
          <w:szCs w:val="28"/>
        </w:rPr>
        <w:t xml:space="preserve">Уменьшение доходной части городского бюджета связано в первую очередь с сокращением безвозмездных поступлений с 930 млн. руб. до 657 млн. руб.  Отклонение в 30% вызвано снижением перечислений из вышестоящих бюджетов по таким крупным субсидиям, как: на программу переселения граждан из аварийного жилищного фонда - 162 млн. руб., на дорожное хозяйство - 60 млн. руб., на приобретение спортивного зала «Новый мир» - 10млн. руб. </w:t>
      </w:r>
    </w:p>
    <w:p w:rsidR="00AD0BBD" w:rsidRDefault="00AD0BBD" w:rsidP="00AD0BBD">
      <w:pPr>
        <w:ind w:firstLine="709"/>
        <w:jc w:val="both"/>
        <w:rPr>
          <w:sz w:val="28"/>
          <w:szCs w:val="28"/>
        </w:rPr>
      </w:pPr>
      <w:r>
        <w:rPr>
          <w:sz w:val="28"/>
          <w:szCs w:val="28"/>
        </w:rPr>
        <w:t xml:space="preserve">Собственные доходы городского бюджета в 2015 году также сократились по сравнению с 2014 годом на 28,6 млн. руб.  Уменьшение было отмечено как по налоговым, так и неналоговым доходам. </w:t>
      </w:r>
    </w:p>
    <w:p w:rsidR="00AD0BBD" w:rsidRDefault="00AD0BBD" w:rsidP="00AD0BBD">
      <w:pPr>
        <w:ind w:firstLine="709"/>
        <w:jc w:val="both"/>
        <w:rPr>
          <w:sz w:val="28"/>
          <w:szCs w:val="28"/>
        </w:rPr>
      </w:pPr>
      <w:r>
        <w:rPr>
          <w:sz w:val="28"/>
          <w:szCs w:val="28"/>
        </w:rPr>
        <w:t>Наибольшее снижение налоговых доходов произошло по налогу на доходы физических лиц (НДФЛ) и земельному налогу. Снижение поступлений по НДФЛ на 5,3 млн. руб. связано со снижением темпа роста фонда оплаты труда по организациям, не относящихся к субъектам малого предпринимательства. Фонд оплаты труда сокращался в связи с закрытием, перерегистрацией отдельных плательщиков налога в другие регионы, сокращением численности работающих.</w:t>
      </w:r>
    </w:p>
    <w:p w:rsidR="00AD0BBD" w:rsidRDefault="00AD0BBD" w:rsidP="00AD0BBD">
      <w:pPr>
        <w:ind w:firstLine="708"/>
        <w:jc w:val="both"/>
        <w:rPr>
          <w:sz w:val="28"/>
          <w:szCs w:val="28"/>
        </w:rPr>
      </w:pPr>
      <w:r>
        <w:rPr>
          <w:sz w:val="28"/>
          <w:szCs w:val="28"/>
        </w:rPr>
        <w:t>В оплате земельного налога, поступившей в бюджет города 2014 г., значительную сумму составили доначисления по налогу по актам проверки, проведенной Межрайонной налоговой инспекцией в 2013-2014 гг.  Подобных крупных доначислений в 2015 г. в доходы города не поступало. Снижение сумм, собранных по земельному налогу, также было вызвано перерасчетом суммы земельного налога в сторону уменьшения, который был осуществлен по ряду налогоплательщиков вследствие неверного применения кадастровой стоимости земельного участка. В 2015 г. по сравнению с 2014 г. изменилось число налогоплательщиков, которые производили оплату земельного налога в четвертом квартале отчетного года. В связи с дефицитом оборотных средств возросло число налогоплательщиков, уклонившихся от уплаты налога.</w:t>
      </w:r>
    </w:p>
    <w:p w:rsidR="00AD0BBD" w:rsidRDefault="00AD0BBD" w:rsidP="00AD0BBD">
      <w:pPr>
        <w:ind w:firstLine="708"/>
        <w:jc w:val="both"/>
        <w:rPr>
          <w:sz w:val="28"/>
          <w:szCs w:val="28"/>
        </w:rPr>
      </w:pPr>
      <w:r>
        <w:rPr>
          <w:sz w:val="28"/>
          <w:szCs w:val="28"/>
        </w:rPr>
        <w:lastRenderedPageBreak/>
        <w:t xml:space="preserve">Уменьшение доходной части бюджета по неналоговым доходам связано с невыполнением плана приватизации муниципального имущества. </w:t>
      </w:r>
    </w:p>
    <w:p w:rsidR="00AD0BBD" w:rsidRDefault="00AD0BBD" w:rsidP="00AD0BBD">
      <w:pPr>
        <w:pStyle w:val="a7"/>
        <w:ind w:firstLine="720"/>
        <w:rPr>
          <w:szCs w:val="28"/>
        </w:rPr>
      </w:pPr>
      <w:r>
        <w:t>Сумма расходов городского бюджета в 2015 г. составили 1076,2 млн. руб. По сравнению с прошлым годом расходы сократились на 338 млн. руб. или на 24% (Таблица 6).</w:t>
      </w:r>
    </w:p>
    <w:p w:rsidR="00AD0BBD" w:rsidRDefault="00AD0BBD" w:rsidP="00AD0BBD">
      <w:pPr>
        <w:rPr>
          <w:rFonts w:ascii="Calibri" w:hAnsi="Calibri"/>
          <w:sz w:val="22"/>
          <w:szCs w:val="22"/>
          <w:lang w:eastAsia="en-US"/>
        </w:rPr>
      </w:pPr>
    </w:p>
    <w:p w:rsidR="002C651A" w:rsidRDefault="002C651A" w:rsidP="002C651A">
      <w:pPr>
        <w:pStyle w:val="a7"/>
        <w:ind w:right="-1" w:firstLine="720"/>
        <w:jc w:val="right"/>
        <w:rPr>
          <w:szCs w:val="26"/>
        </w:rPr>
      </w:pPr>
      <w:r>
        <w:rPr>
          <w:szCs w:val="26"/>
        </w:rPr>
        <w:t>Таблица 6</w:t>
      </w:r>
    </w:p>
    <w:p w:rsidR="00ED3839" w:rsidRDefault="00ED3839" w:rsidP="002C651A">
      <w:pPr>
        <w:pStyle w:val="a7"/>
        <w:ind w:right="-1" w:firstLine="720"/>
        <w:jc w:val="right"/>
        <w:rPr>
          <w:szCs w:val="26"/>
        </w:rPr>
      </w:pPr>
    </w:p>
    <w:p w:rsidR="002C651A" w:rsidRDefault="00A748C9" w:rsidP="002C651A">
      <w:pPr>
        <w:ind w:right="-1" w:firstLine="709"/>
        <w:jc w:val="center"/>
        <w:rPr>
          <w:sz w:val="28"/>
          <w:szCs w:val="28"/>
        </w:rPr>
      </w:pPr>
      <w:r>
        <w:rPr>
          <w:sz w:val="28"/>
          <w:szCs w:val="28"/>
        </w:rPr>
        <w:t>Р</w:t>
      </w:r>
      <w:r w:rsidR="002C651A">
        <w:rPr>
          <w:sz w:val="28"/>
          <w:szCs w:val="28"/>
        </w:rPr>
        <w:t>асход</w:t>
      </w:r>
      <w:r>
        <w:rPr>
          <w:sz w:val="28"/>
          <w:szCs w:val="28"/>
        </w:rPr>
        <w:t>ы</w:t>
      </w:r>
      <w:r w:rsidR="002C651A" w:rsidRPr="00F8224B">
        <w:rPr>
          <w:sz w:val="28"/>
          <w:szCs w:val="28"/>
        </w:rPr>
        <w:t xml:space="preserve"> бюджета</w:t>
      </w:r>
      <w:r>
        <w:rPr>
          <w:sz w:val="28"/>
          <w:szCs w:val="28"/>
        </w:rPr>
        <w:t xml:space="preserve"> </w:t>
      </w:r>
      <w:r w:rsidR="002C651A" w:rsidRPr="00F8224B">
        <w:rPr>
          <w:sz w:val="28"/>
          <w:szCs w:val="28"/>
        </w:rPr>
        <w:t>г</w:t>
      </w:r>
      <w:r w:rsidR="002C651A">
        <w:rPr>
          <w:sz w:val="28"/>
          <w:szCs w:val="28"/>
        </w:rPr>
        <w:t>орода</w:t>
      </w:r>
      <w:r w:rsidR="002C651A" w:rsidRPr="00F8224B">
        <w:rPr>
          <w:sz w:val="28"/>
          <w:szCs w:val="28"/>
        </w:rPr>
        <w:t xml:space="preserve"> Переславля-Залесского</w:t>
      </w:r>
      <w:r w:rsidR="002C651A">
        <w:rPr>
          <w:sz w:val="28"/>
          <w:szCs w:val="28"/>
        </w:rPr>
        <w:t xml:space="preserve"> </w:t>
      </w:r>
    </w:p>
    <w:p w:rsidR="002C651A" w:rsidRDefault="002C651A" w:rsidP="002C651A">
      <w:pPr>
        <w:ind w:right="-1" w:firstLine="709"/>
        <w:jc w:val="center"/>
        <w:rPr>
          <w:sz w:val="28"/>
          <w:szCs w:val="28"/>
        </w:rPr>
      </w:pPr>
    </w:p>
    <w:tbl>
      <w:tblPr>
        <w:tblW w:w="8719" w:type="dxa"/>
        <w:jc w:val="center"/>
        <w:tblLook w:val="04A0" w:firstRow="1" w:lastRow="0" w:firstColumn="1" w:lastColumn="0" w:noHBand="0" w:noVBand="1"/>
      </w:tblPr>
      <w:tblGrid>
        <w:gridCol w:w="4488"/>
        <w:gridCol w:w="1780"/>
        <w:gridCol w:w="1231"/>
        <w:gridCol w:w="1220"/>
      </w:tblGrid>
      <w:tr w:rsidR="002C651A" w:rsidRPr="0058089C" w:rsidTr="00B9715F">
        <w:trPr>
          <w:trHeight w:val="630"/>
          <w:jc w:val="center"/>
        </w:trPr>
        <w:tc>
          <w:tcPr>
            <w:tcW w:w="4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Наименование показателя</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Единица изменения</w:t>
            </w:r>
          </w:p>
        </w:tc>
        <w:tc>
          <w:tcPr>
            <w:tcW w:w="1231" w:type="dxa"/>
            <w:tcBorders>
              <w:top w:val="single" w:sz="4" w:space="0" w:color="auto"/>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2014 г.</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2015 г.</w:t>
            </w:r>
          </w:p>
        </w:tc>
      </w:tr>
      <w:tr w:rsidR="002C651A" w:rsidRPr="0058089C" w:rsidTr="00B9715F">
        <w:trPr>
          <w:trHeight w:val="315"/>
          <w:jc w:val="center"/>
        </w:trPr>
        <w:tc>
          <w:tcPr>
            <w:tcW w:w="4488" w:type="dxa"/>
            <w:tcBorders>
              <w:top w:val="nil"/>
              <w:left w:val="single" w:sz="4" w:space="0" w:color="auto"/>
              <w:bottom w:val="single" w:sz="4" w:space="0" w:color="auto"/>
              <w:right w:val="single" w:sz="4" w:space="0" w:color="auto"/>
            </w:tcBorders>
            <w:shd w:val="clear" w:color="auto" w:fill="auto"/>
            <w:vAlign w:val="center"/>
            <w:hideMark/>
          </w:tcPr>
          <w:p w:rsidR="002C651A" w:rsidRPr="0058089C" w:rsidRDefault="002C651A" w:rsidP="00B9715F">
            <w:pPr>
              <w:rPr>
                <w:color w:val="000000"/>
                <w:sz w:val="26"/>
                <w:szCs w:val="26"/>
              </w:rPr>
            </w:pPr>
            <w:r w:rsidRPr="0058089C">
              <w:rPr>
                <w:color w:val="000000"/>
                <w:sz w:val="26"/>
                <w:szCs w:val="26"/>
              </w:rPr>
              <w:t>Всего:</w:t>
            </w: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proofErr w:type="spellStart"/>
            <w:r w:rsidRPr="0058089C">
              <w:rPr>
                <w:color w:val="000000"/>
                <w:sz w:val="26"/>
                <w:szCs w:val="26"/>
              </w:rPr>
              <w:t>млн.руб</w:t>
            </w:r>
            <w:proofErr w:type="spellEnd"/>
            <w:r w:rsidRPr="0058089C">
              <w:rPr>
                <w:color w:val="000000"/>
                <w:sz w:val="26"/>
                <w:szCs w:val="26"/>
              </w:rPr>
              <w:t>.</w:t>
            </w:r>
          </w:p>
        </w:tc>
        <w:tc>
          <w:tcPr>
            <w:tcW w:w="1231"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1414,2</w:t>
            </w:r>
          </w:p>
        </w:tc>
        <w:tc>
          <w:tcPr>
            <w:tcW w:w="122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1076,2</w:t>
            </w:r>
          </w:p>
        </w:tc>
      </w:tr>
      <w:tr w:rsidR="002C651A" w:rsidRPr="0058089C" w:rsidTr="00B9715F">
        <w:trPr>
          <w:trHeight w:val="315"/>
          <w:jc w:val="center"/>
        </w:trPr>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2C651A" w:rsidRPr="0058089C" w:rsidRDefault="002C651A" w:rsidP="00FC6DD8">
            <w:pPr>
              <w:rPr>
                <w:color w:val="000000"/>
                <w:sz w:val="26"/>
                <w:szCs w:val="26"/>
              </w:rPr>
            </w:pPr>
            <w:r w:rsidRPr="0058089C">
              <w:rPr>
                <w:color w:val="000000"/>
                <w:sz w:val="26"/>
                <w:szCs w:val="26"/>
              </w:rPr>
              <w:t xml:space="preserve"> </w:t>
            </w:r>
            <w:r w:rsidR="00FC6DD8">
              <w:rPr>
                <w:color w:val="000000"/>
                <w:sz w:val="26"/>
                <w:szCs w:val="26"/>
              </w:rPr>
              <w:t>–</w:t>
            </w:r>
            <w:r w:rsidRPr="0058089C">
              <w:rPr>
                <w:color w:val="000000"/>
                <w:sz w:val="26"/>
                <w:szCs w:val="26"/>
              </w:rPr>
              <w:t xml:space="preserve"> образование</w:t>
            </w: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proofErr w:type="spellStart"/>
            <w:r w:rsidRPr="0058089C">
              <w:rPr>
                <w:color w:val="000000"/>
                <w:sz w:val="26"/>
                <w:szCs w:val="26"/>
              </w:rPr>
              <w:t>млн.руб</w:t>
            </w:r>
            <w:proofErr w:type="spellEnd"/>
            <w:r w:rsidRPr="0058089C">
              <w:rPr>
                <w:color w:val="000000"/>
                <w:sz w:val="26"/>
                <w:szCs w:val="26"/>
              </w:rPr>
              <w:t>.</w:t>
            </w:r>
          </w:p>
        </w:tc>
        <w:tc>
          <w:tcPr>
            <w:tcW w:w="1231"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618,2</w:t>
            </w:r>
          </w:p>
        </w:tc>
        <w:tc>
          <w:tcPr>
            <w:tcW w:w="122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548,4</w:t>
            </w:r>
          </w:p>
        </w:tc>
      </w:tr>
      <w:tr w:rsidR="002C651A" w:rsidRPr="0058089C" w:rsidTr="00B9715F">
        <w:trPr>
          <w:trHeight w:val="315"/>
          <w:jc w:val="center"/>
        </w:trPr>
        <w:tc>
          <w:tcPr>
            <w:tcW w:w="4488" w:type="dxa"/>
            <w:vMerge/>
            <w:tcBorders>
              <w:top w:val="nil"/>
              <w:left w:val="single" w:sz="4" w:space="0" w:color="auto"/>
              <w:bottom w:val="single" w:sz="4" w:space="0" w:color="000000"/>
              <w:right w:val="single" w:sz="4" w:space="0" w:color="auto"/>
            </w:tcBorders>
            <w:vAlign w:val="center"/>
            <w:hideMark/>
          </w:tcPr>
          <w:p w:rsidR="002C651A" w:rsidRPr="0058089C" w:rsidRDefault="002C651A" w:rsidP="00B9715F">
            <w:pPr>
              <w:rPr>
                <w:color w:val="000000"/>
                <w:sz w:val="26"/>
                <w:szCs w:val="26"/>
              </w:rPr>
            </w:pP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 к пред. году</w:t>
            </w:r>
          </w:p>
        </w:tc>
        <w:tc>
          <w:tcPr>
            <w:tcW w:w="1231"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114,3</w:t>
            </w:r>
          </w:p>
        </w:tc>
        <w:tc>
          <w:tcPr>
            <w:tcW w:w="122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88,7</w:t>
            </w:r>
          </w:p>
        </w:tc>
      </w:tr>
      <w:tr w:rsidR="002C651A" w:rsidRPr="0058089C" w:rsidTr="00B9715F">
        <w:trPr>
          <w:trHeight w:val="315"/>
          <w:jc w:val="center"/>
        </w:trPr>
        <w:tc>
          <w:tcPr>
            <w:tcW w:w="4488" w:type="dxa"/>
            <w:vMerge w:val="restart"/>
            <w:tcBorders>
              <w:top w:val="nil"/>
              <w:left w:val="single" w:sz="4" w:space="0" w:color="auto"/>
              <w:bottom w:val="single" w:sz="4" w:space="0" w:color="000000"/>
              <w:right w:val="single" w:sz="4" w:space="0" w:color="auto"/>
            </w:tcBorders>
            <w:shd w:val="clear" w:color="auto" w:fill="auto"/>
            <w:vAlign w:val="center"/>
            <w:hideMark/>
          </w:tcPr>
          <w:p w:rsidR="002C651A" w:rsidRPr="0058089C" w:rsidRDefault="002C651A" w:rsidP="00B9715F">
            <w:pPr>
              <w:rPr>
                <w:color w:val="000000"/>
                <w:sz w:val="26"/>
                <w:szCs w:val="26"/>
              </w:rPr>
            </w:pPr>
            <w:r w:rsidRPr="0058089C">
              <w:rPr>
                <w:color w:val="000000"/>
                <w:sz w:val="26"/>
                <w:szCs w:val="26"/>
              </w:rPr>
              <w:t xml:space="preserve"> </w:t>
            </w:r>
            <w:r w:rsidR="00FC6DD8">
              <w:rPr>
                <w:color w:val="000000"/>
                <w:sz w:val="26"/>
                <w:szCs w:val="26"/>
              </w:rPr>
              <w:t>–</w:t>
            </w:r>
            <w:r w:rsidRPr="0058089C">
              <w:rPr>
                <w:color w:val="000000"/>
                <w:sz w:val="26"/>
                <w:szCs w:val="26"/>
              </w:rPr>
              <w:t xml:space="preserve"> жилищно-коммунальное хозяйство</w:t>
            </w: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proofErr w:type="spellStart"/>
            <w:r w:rsidRPr="0058089C">
              <w:rPr>
                <w:color w:val="000000"/>
                <w:sz w:val="26"/>
                <w:szCs w:val="26"/>
              </w:rPr>
              <w:t>млн.руб</w:t>
            </w:r>
            <w:proofErr w:type="spellEnd"/>
            <w:r w:rsidRPr="0058089C">
              <w:rPr>
                <w:color w:val="000000"/>
                <w:sz w:val="26"/>
                <w:szCs w:val="26"/>
              </w:rPr>
              <w:t>.</w:t>
            </w:r>
          </w:p>
        </w:tc>
        <w:tc>
          <w:tcPr>
            <w:tcW w:w="1231"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250,2</w:t>
            </w:r>
          </w:p>
        </w:tc>
        <w:tc>
          <w:tcPr>
            <w:tcW w:w="122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96,4</w:t>
            </w:r>
          </w:p>
        </w:tc>
      </w:tr>
      <w:tr w:rsidR="002C651A" w:rsidRPr="0058089C" w:rsidTr="00B9715F">
        <w:trPr>
          <w:trHeight w:val="390"/>
          <w:jc w:val="center"/>
        </w:trPr>
        <w:tc>
          <w:tcPr>
            <w:tcW w:w="4488" w:type="dxa"/>
            <w:vMerge/>
            <w:tcBorders>
              <w:top w:val="nil"/>
              <w:left w:val="single" w:sz="4" w:space="0" w:color="auto"/>
              <w:bottom w:val="single" w:sz="4" w:space="0" w:color="000000"/>
              <w:right w:val="single" w:sz="4" w:space="0" w:color="auto"/>
            </w:tcBorders>
            <w:vAlign w:val="center"/>
            <w:hideMark/>
          </w:tcPr>
          <w:p w:rsidR="002C651A" w:rsidRPr="0058089C" w:rsidRDefault="002C651A" w:rsidP="00B9715F">
            <w:pPr>
              <w:rPr>
                <w:color w:val="000000"/>
                <w:sz w:val="26"/>
                <w:szCs w:val="26"/>
              </w:rPr>
            </w:pP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 к пред. году</w:t>
            </w:r>
          </w:p>
        </w:tc>
        <w:tc>
          <w:tcPr>
            <w:tcW w:w="1231"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187,1</w:t>
            </w:r>
          </w:p>
        </w:tc>
        <w:tc>
          <w:tcPr>
            <w:tcW w:w="122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38,5</w:t>
            </w:r>
          </w:p>
        </w:tc>
      </w:tr>
      <w:tr w:rsidR="002C651A" w:rsidRPr="0058089C" w:rsidTr="00B9715F">
        <w:trPr>
          <w:trHeight w:val="390"/>
          <w:jc w:val="center"/>
        </w:trPr>
        <w:tc>
          <w:tcPr>
            <w:tcW w:w="44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651A" w:rsidRPr="0058089C" w:rsidRDefault="002C651A" w:rsidP="00B9715F">
            <w:pPr>
              <w:rPr>
                <w:color w:val="000000"/>
                <w:sz w:val="26"/>
                <w:szCs w:val="26"/>
              </w:rPr>
            </w:pPr>
            <w:r w:rsidRPr="0058089C">
              <w:rPr>
                <w:color w:val="000000"/>
                <w:sz w:val="26"/>
                <w:szCs w:val="26"/>
              </w:rPr>
              <w:t xml:space="preserve"> </w:t>
            </w:r>
            <w:r w:rsidR="00FC6DD8">
              <w:rPr>
                <w:color w:val="000000"/>
                <w:sz w:val="26"/>
                <w:szCs w:val="26"/>
              </w:rPr>
              <w:t>–</w:t>
            </w:r>
            <w:r w:rsidRPr="0058089C">
              <w:rPr>
                <w:color w:val="000000"/>
                <w:sz w:val="26"/>
                <w:szCs w:val="26"/>
              </w:rPr>
              <w:t xml:space="preserve"> социальная политика</w:t>
            </w: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proofErr w:type="spellStart"/>
            <w:r w:rsidRPr="0058089C">
              <w:rPr>
                <w:color w:val="000000"/>
                <w:sz w:val="26"/>
                <w:szCs w:val="26"/>
              </w:rPr>
              <w:t>млн.руб</w:t>
            </w:r>
            <w:proofErr w:type="spellEnd"/>
            <w:r w:rsidRPr="0058089C">
              <w:rPr>
                <w:color w:val="000000"/>
                <w:sz w:val="26"/>
                <w:szCs w:val="26"/>
              </w:rPr>
              <w:t>.</w:t>
            </w:r>
          </w:p>
        </w:tc>
        <w:tc>
          <w:tcPr>
            <w:tcW w:w="1231"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240,4</w:t>
            </w:r>
          </w:p>
        </w:tc>
        <w:tc>
          <w:tcPr>
            <w:tcW w:w="1220"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241,7</w:t>
            </w:r>
          </w:p>
        </w:tc>
      </w:tr>
      <w:tr w:rsidR="002C651A" w:rsidRPr="0058089C" w:rsidTr="00B9715F">
        <w:trPr>
          <w:trHeight w:val="390"/>
          <w:jc w:val="center"/>
        </w:trPr>
        <w:tc>
          <w:tcPr>
            <w:tcW w:w="4488" w:type="dxa"/>
            <w:vMerge/>
            <w:tcBorders>
              <w:top w:val="nil"/>
              <w:left w:val="single" w:sz="4" w:space="0" w:color="auto"/>
              <w:bottom w:val="single" w:sz="4" w:space="0" w:color="000000"/>
              <w:right w:val="single" w:sz="4" w:space="0" w:color="auto"/>
            </w:tcBorders>
            <w:vAlign w:val="center"/>
            <w:hideMark/>
          </w:tcPr>
          <w:p w:rsidR="002C651A" w:rsidRPr="0058089C" w:rsidRDefault="002C651A" w:rsidP="00B9715F">
            <w:pPr>
              <w:rPr>
                <w:color w:val="000000"/>
                <w:sz w:val="26"/>
                <w:szCs w:val="26"/>
              </w:rPr>
            </w:pP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 к пред. году</w:t>
            </w:r>
          </w:p>
        </w:tc>
        <w:tc>
          <w:tcPr>
            <w:tcW w:w="1231"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114,7</w:t>
            </w:r>
          </w:p>
        </w:tc>
        <w:tc>
          <w:tcPr>
            <w:tcW w:w="122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100,5</w:t>
            </w:r>
          </w:p>
        </w:tc>
      </w:tr>
      <w:tr w:rsidR="002C651A" w:rsidRPr="0058089C" w:rsidTr="00B9715F">
        <w:trPr>
          <w:trHeight w:val="315"/>
          <w:jc w:val="center"/>
        </w:trPr>
        <w:tc>
          <w:tcPr>
            <w:tcW w:w="44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651A" w:rsidRPr="0058089C" w:rsidRDefault="002C651A" w:rsidP="00AB07D4">
            <w:pPr>
              <w:rPr>
                <w:color w:val="000000"/>
                <w:sz w:val="26"/>
                <w:szCs w:val="26"/>
              </w:rPr>
            </w:pPr>
            <w:r w:rsidRPr="0058089C">
              <w:rPr>
                <w:color w:val="000000"/>
                <w:sz w:val="26"/>
                <w:szCs w:val="26"/>
              </w:rPr>
              <w:t xml:space="preserve"> </w:t>
            </w:r>
            <w:r w:rsidR="00FC6DD8">
              <w:rPr>
                <w:color w:val="000000"/>
                <w:sz w:val="26"/>
                <w:szCs w:val="26"/>
              </w:rPr>
              <w:t>–</w:t>
            </w:r>
            <w:r w:rsidRPr="0058089C">
              <w:rPr>
                <w:color w:val="000000"/>
                <w:sz w:val="26"/>
                <w:szCs w:val="26"/>
              </w:rPr>
              <w:t xml:space="preserve"> культура, физическая культ</w:t>
            </w:r>
            <w:r w:rsidR="00AB07D4">
              <w:rPr>
                <w:color w:val="000000"/>
                <w:sz w:val="26"/>
                <w:szCs w:val="26"/>
              </w:rPr>
              <w:t>у</w:t>
            </w:r>
            <w:r w:rsidRPr="0058089C">
              <w:rPr>
                <w:color w:val="000000"/>
                <w:sz w:val="26"/>
                <w:szCs w:val="26"/>
              </w:rPr>
              <w:t>ра и спорт</w:t>
            </w: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proofErr w:type="spellStart"/>
            <w:r w:rsidRPr="0058089C">
              <w:rPr>
                <w:color w:val="000000"/>
                <w:sz w:val="26"/>
                <w:szCs w:val="26"/>
              </w:rPr>
              <w:t>млн.руб</w:t>
            </w:r>
            <w:proofErr w:type="spellEnd"/>
            <w:r w:rsidRPr="0058089C">
              <w:rPr>
                <w:color w:val="000000"/>
                <w:sz w:val="26"/>
                <w:szCs w:val="26"/>
              </w:rPr>
              <w:t>.</w:t>
            </w:r>
          </w:p>
        </w:tc>
        <w:tc>
          <w:tcPr>
            <w:tcW w:w="1231"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75,8</w:t>
            </w:r>
          </w:p>
        </w:tc>
        <w:tc>
          <w:tcPr>
            <w:tcW w:w="1220"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48,9</w:t>
            </w:r>
          </w:p>
        </w:tc>
      </w:tr>
      <w:tr w:rsidR="002C651A" w:rsidRPr="0058089C" w:rsidTr="00B9715F">
        <w:trPr>
          <w:trHeight w:val="315"/>
          <w:jc w:val="center"/>
        </w:trPr>
        <w:tc>
          <w:tcPr>
            <w:tcW w:w="4488" w:type="dxa"/>
            <w:vMerge/>
            <w:tcBorders>
              <w:top w:val="nil"/>
              <w:left w:val="single" w:sz="4" w:space="0" w:color="auto"/>
              <w:bottom w:val="single" w:sz="4" w:space="0" w:color="000000"/>
              <w:right w:val="single" w:sz="4" w:space="0" w:color="auto"/>
            </w:tcBorders>
            <w:vAlign w:val="center"/>
            <w:hideMark/>
          </w:tcPr>
          <w:p w:rsidR="002C651A" w:rsidRPr="0058089C" w:rsidRDefault="002C651A" w:rsidP="00B9715F">
            <w:pPr>
              <w:rPr>
                <w:color w:val="000000"/>
                <w:sz w:val="26"/>
                <w:szCs w:val="26"/>
              </w:rPr>
            </w:pP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 к пред. году</w:t>
            </w:r>
          </w:p>
        </w:tc>
        <w:tc>
          <w:tcPr>
            <w:tcW w:w="1231"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110,7</w:t>
            </w:r>
          </w:p>
        </w:tc>
        <w:tc>
          <w:tcPr>
            <w:tcW w:w="1220"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64,5</w:t>
            </w:r>
          </w:p>
        </w:tc>
      </w:tr>
      <w:tr w:rsidR="002C651A" w:rsidRPr="0058089C" w:rsidTr="00B9715F">
        <w:trPr>
          <w:trHeight w:val="315"/>
          <w:jc w:val="center"/>
        </w:trPr>
        <w:tc>
          <w:tcPr>
            <w:tcW w:w="44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C651A" w:rsidRPr="0058089C" w:rsidRDefault="002C651A" w:rsidP="00FC6DD8">
            <w:pPr>
              <w:rPr>
                <w:color w:val="000000"/>
                <w:sz w:val="26"/>
                <w:szCs w:val="26"/>
              </w:rPr>
            </w:pPr>
            <w:r w:rsidRPr="0058089C">
              <w:rPr>
                <w:color w:val="000000"/>
                <w:sz w:val="26"/>
                <w:szCs w:val="26"/>
              </w:rPr>
              <w:t xml:space="preserve"> </w:t>
            </w:r>
            <w:r w:rsidR="00FC6DD8">
              <w:rPr>
                <w:color w:val="000000"/>
                <w:sz w:val="26"/>
                <w:szCs w:val="26"/>
              </w:rPr>
              <w:t>–</w:t>
            </w:r>
            <w:r w:rsidRPr="0058089C">
              <w:rPr>
                <w:color w:val="000000"/>
                <w:sz w:val="26"/>
                <w:szCs w:val="26"/>
              </w:rPr>
              <w:t xml:space="preserve"> прочие</w:t>
            </w: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proofErr w:type="spellStart"/>
            <w:r w:rsidRPr="0058089C">
              <w:rPr>
                <w:color w:val="000000"/>
                <w:sz w:val="26"/>
                <w:szCs w:val="26"/>
              </w:rPr>
              <w:t>млн.руб</w:t>
            </w:r>
            <w:proofErr w:type="spellEnd"/>
            <w:r w:rsidRPr="0058089C">
              <w:rPr>
                <w:color w:val="000000"/>
                <w:sz w:val="26"/>
                <w:szCs w:val="26"/>
              </w:rPr>
              <w:t>.</w:t>
            </w:r>
          </w:p>
        </w:tc>
        <w:tc>
          <w:tcPr>
            <w:tcW w:w="1231"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229,6</w:t>
            </w:r>
          </w:p>
        </w:tc>
        <w:tc>
          <w:tcPr>
            <w:tcW w:w="1220"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140,8</w:t>
            </w:r>
          </w:p>
        </w:tc>
      </w:tr>
      <w:tr w:rsidR="002C651A" w:rsidRPr="0058089C" w:rsidTr="00B9715F">
        <w:trPr>
          <w:trHeight w:val="315"/>
          <w:jc w:val="center"/>
        </w:trPr>
        <w:tc>
          <w:tcPr>
            <w:tcW w:w="4488" w:type="dxa"/>
            <w:vMerge/>
            <w:tcBorders>
              <w:top w:val="nil"/>
              <w:left w:val="single" w:sz="4" w:space="0" w:color="auto"/>
              <w:bottom w:val="single" w:sz="4" w:space="0" w:color="000000"/>
              <w:right w:val="single" w:sz="4" w:space="0" w:color="auto"/>
            </w:tcBorders>
            <w:vAlign w:val="center"/>
            <w:hideMark/>
          </w:tcPr>
          <w:p w:rsidR="002C651A" w:rsidRPr="0058089C" w:rsidRDefault="002C651A" w:rsidP="00B9715F">
            <w:pPr>
              <w:rPr>
                <w:color w:val="000000"/>
                <w:sz w:val="26"/>
                <w:szCs w:val="26"/>
              </w:rPr>
            </w:pPr>
          </w:p>
        </w:tc>
        <w:tc>
          <w:tcPr>
            <w:tcW w:w="1780" w:type="dxa"/>
            <w:tcBorders>
              <w:top w:val="nil"/>
              <w:left w:val="nil"/>
              <w:bottom w:val="single" w:sz="4" w:space="0" w:color="auto"/>
              <w:right w:val="single" w:sz="4" w:space="0" w:color="auto"/>
            </w:tcBorders>
            <w:shd w:val="clear" w:color="auto" w:fill="auto"/>
            <w:vAlign w:val="center"/>
            <w:hideMark/>
          </w:tcPr>
          <w:p w:rsidR="002C651A" w:rsidRPr="0058089C" w:rsidRDefault="002C651A" w:rsidP="00B9715F">
            <w:pPr>
              <w:jc w:val="center"/>
              <w:rPr>
                <w:color w:val="000000"/>
                <w:sz w:val="26"/>
                <w:szCs w:val="26"/>
              </w:rPr>
            </w:pPr>
            <w:r w:rsidRPr="0058089C">
              <w:rPr>
                <w:color w:val="000000"/>
                <w:sz w:val="26"/>
                <w:szCs w:val="26"/>
              </w:rPr>
              <w:t>% к пред. году</w:t>
            </w:r>
          </w:p>
        </w:tc>
        <w:tc>
          <w:tcPr>
            <w:tcW w:w="1231"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116,4</w:t>
            </w:r>
          </w:p>
        </w:tc>
        <w:tc>
          <w:tcPr>
            <w:tcW w:w="1220" w:type="dxa"/>
            <w:tcBorders>
              <w:top w:val="nil"/>
              <w:left w:val="nil"/>
              <w:bottom w:val="single" w:sz="4" w:space="0" w:color="auto"/>
              <w:right w:val="single" w:sz="4" w:space="0" w:color="auto"/>
            </w:tcBorders>
            <w:shd w:val="clear" w:color="auto" w:fill="auto"/>
            <w:noWrap/>
            <w:vAlign w:val="center"/>
            <w:hideMark/>
          </w:tcPr>
          <w:p w:rsidR="002C651A" w:rsidRPr="0058089C" w:rsidRDefault="002C651A" w:rsidP="00B9715F">
            <w:pPr>
              <w:jc w:val="center"/>
              <w:rPr>
                <w:color w:val="000000"/>
                <w:sz w:val="26"/>
                <w:szCs w:val="26"/>
              </w:rPr>
            </w:pPr>
            <w:r w:rsidRPr="0058089C">
              <w:rPr>
                <w:color w:val="000000"/>
                <w:sz w:val="26"/>
                <w:szCs w:val="26"/>
              </w:rPr>
              <w:t>61,3</w:t>
            </w:r>
          </w:p>
        </w:tc>
      </w:tr>
    </w:tbl>
    <w:p w:rsidR="002C651A" w:rsidRDefault="002C651A" w:rsidP="002C651A">
      <w:pPr>
        <w:ind w:right="-1" w:firstLine="709"/>
        <w:jc w:val="center"/>
        <w:rPr>
          <w:sz w:val="28"/>
          <w:szCs w:val="28"/>
        </w:rPr>
      </w:pPr>
    </w:p>
    <w:p w:rsidR="006470EE" w:rsidRDefault="002C651A" w:rsidP="002C651A">
      <w:pPr>
        <w:ind w:right="-1" w:firstLine="709"/>
        <w:jc w:val="both"/>
        <w:rPr>
          <w:sz w:val="28"/>
          <w:szCs w:val="28"/>
          <w:highlight w:val="yellow"/>
        </w:rPr>
      </w:pPr>
      <w:r w:rsidRPr="006470EE">
        <w:rPr>
          <w:sz w:val="28"/>
          <w:szCs w:val="28"/>
        </w:rPr>
        <w:t xml:space="preserve">С целью оптимизации расходов городского бюджета </w:t>
      </w:r>
      <w:r w:rsidR="006470EE" w:rsidRPr="006470EE">
        <w:rPr>
          <w:sz w:val="28"/>
          <w:szCs w:val="28"/>
        </w:rPr>
        <w:t xml:space="preserve">в 2015 г. </w:t>
      </w:r>
      <w:r w:rsidRPr="006470EE">
        <w:rPr>
          <w:sz w:val="28"/>
          <w:szCs w:val="28"/>
        </w:rPr>
        <w:t>была проведена работа по замещению коммерческого кредита</w:t>
      </w:r>
      <w:r w:rsidR="006470EE" w:rsidRPr="006470EE">
        <w:rPr>
          <w:sz w:val="28"/>
          <w:szCs w:val="28"/>
        </w:rPr>
        <w:t xml:space="preserve"> </w:t>
      </w:r>
      <w:r w:rsidRPr="006470EE">
        <w:rPr>
          <w:sz w:val="28"/>
          <w:szCs w:val="28"/>
        </w:rPr>
        <w:t>на бюджетный в объеме 60 млн. руб.</w:t>
      </w:r>
      <w:r w:rsidR="006470EE" w:rsidRPr="006470EE">
        <w:rPr>
          <w:sz w:val="28"/>
          <w:szCs w:val="28"/>
        </w:rPr>
        <w:t xml:space="preserve"> </w:t>
      </w:r>
    </w:p>
    <w:p w:rsidR="006470EE" w:rsidRDefault="002C651A" w:rsidP="002227DF">
      <w:pPr>
        <w:pStyle w:val="a7"/>
        <w:ind w:right="-1" w:firstLine="720"/>
        <w:rPr>
          <w:szCs w:val="28"/>
        </w:rPr>
      </w:pPr>
      <w:r>
        <w:rPr>
          <w:szCs w:val="28"/>
        </w:rPr>
        <w:t>Приоритетные направления расходования средств были связаны с</w:t>
      </w:r>
      <w:r w:rsidRPr="000F16E1">
        <w:rPr>
          <w:szCs w:val="28"/>
        </w:rPr>
        <w:t xml:space="preserve"> </w:t>
      </w:r>
      <w:r>
        <w:rPr>
          <w:szCs w:val="28"/>
        </w:rPr>
        <w:t>исполнением указов Президента</w:t>
      </w:r>
      <w:r w:rsidR="006470EE">
        <w:rPr>
          <w:szCs w:val="28"/>
        </w:rPr>
        <w:t xml:space="preserve"> Российской Федерации № 596-607: расходы </w:t>
      </w:r>
    </w:p>
    <w:p w:rsidR="006470EE" w:rsidRDefault="006470EE" w:rsidP="002227DF">
      <w:pPr>
        <w:pStyle w:val="a7"/>
        <w:ind w:right="-1"/>
        <w:rPr>
          <w:szCs w:val="28"/>
        </w:rPr>
      </w:pPr>
      <w:r>
        <w:rPr>
          <w:szCs w:val="28"/>
        </w:rPr>
        <w:t>на содержание социальной сферы составили 8</w:t>
      </w:r>
      <w:r w:rsidR="004B1DB7">
        <w:rPr>
          <w:szCs w:val="28"/>
        </w:rPr>
        <w:t>7</w:t>
      </w:r>
      <w:r w:rsidR="00292DCE">
        <w:rPr>
          <w:szCs w:val="28"/>
        </w:rPr>
        <w:t>% всех расходов бюджета (Рис.1).</w:t>
      </w:r>
    </w:p>
    <w:p w:rsidR="006470EE" w:rsidRDefault="006470EE" w:rsidP="006470EE">
      <w:pPr>
        <w:ind w:right="-1"/>
        <w:jc w:val="both"/>
        <w:rPr>
          <w:sz w:val="28"/>
          <w:szCs w:val="28"/>
        </w:rPr>
      </w:pPr>
    </w:p>
    <w:p w:rsidR="00412756" w:rsidRDefault="00692D49" w:rsidP="006470EE">
      <w:pPr>
        <w:ind w:right="-1"/>
        <w:jc w:val="both"/>
        <w:rPr>
          <w:sz w:val="28"/>
          <w:szCs w:val="28"/>
        </w:rPr>
      </w:pPr>
      <w:r>
        <w:rPr>
          <w:noProof/>
        </w:rPr>
        <w:lastRenderedPageBreak/>
        <w:drawing>
          <wp:inline distT="0" distB="0" distL="0" distR="0" wp14:anchorId="3ECECD45" wp14:editId="3B50AA8D">
            <wp:extent cx="5791200" cy="3786188"/>
            <wp:effectExtent l="0" t="0" r="0" b="508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12756" w:rsidRDefault="00412756" w:rsidP="006470EE">
      <w:pPr>
        <w:ind w:right="-1"/>
        <w:jc w:val="both"/>
        <w:rPr>
          <w:sz w:val="28"/>
          <w:szCs w:val="28"/>
        </w:rPr>
      </w:pPr>
    </w:p>
    <w:p w:rsidR="004F724D" w:rsidRDefault="004F724D" w:rsidP="004F724D">
      <w:pPr>
        <w:pStyle w:val="a7"/>
        <w:ind w:right="-1" w:firstLine="720"/>
        <w:rPr>
          <w:szCs w:val="28"/>
        </w:rPr>
      </w:pPr>
    </w:p>
    <w:p w:rsidR="004F724D" w:rsidRPr="00AB0DA0" w:rsidRDefault="004F724D" w:rsidP="004F724D">
      <w:pPr>
        <w:pStyle w:val="a7"/>
        <w:ind w:right="-1" w:firstLine="720"/>
        <w:rPr>
          <w:szCs w:val="28"/>
        </w:rPr>
      </w:pPr>
      <w:r w:rsidRPr="00AB0DA0">
        <w:rPr>
          <w:szCs w:val="28"/>
        </w:rPr>
        <w:t xml:space="preserve">Одним из способов снижения бюджетных расходов является размещение заказов на поставки товаров, выполнение работ, оказание услуг для муниципальных нужд путем проведения торгов (аукционов, конкурсов) и через процедуру запроса котировок. </w:t>
      </w:r>
    </w:p>
    <w:p w:rsidR="006470EE" w:rsidRDefault="004F724D" w:rsidP="004F724D">
      <w:pPr>
        <w:ind w:right="-1" w:firstLine="720"/>
        <w:jc w:val="both"/>
        <w:rPr>
          <w:sz w:val="28"/>
          <w:szCs w:val="28"/>
        </w:rPr>
      </w:pPr>
      <w:r w:rsidRPr="00AB0DA0">
        <w:rPr>
          <w:sz w:val="28"/>
          <w:szCs w:val="28"/>
        </w:rPr>
        <w:t>В 2015 г. структурными подразделениями Администрации города и бюджетными учреждениями были объявлены закупки на поставку товаров, выполнение работ, оказание услуг на сумму 149,1 млн. руб.</w:t>
      </w:r>
      <w:r w:rsidRPr="00AB0DA0">
        <w:rPr>
          <w:b/>
          <w:sz w:val="28"/>
          <w:szCs w:val="28"/>
        </w:rPr>
        <w:t xml:space="preserve"> </w:t>
      </w:r>
      <w:r w:rsidRPr="00AB0DA0">
        <w:rPr>
          <w:sz w:val="28"/>
          <w:szCs w:val="28"/>
        </w:rPr>
        <w:t>По итогам проведенных аукционов и конкурсов стоимость заключенных муниципальных контрактов составила 121,3 млн. руб.</w:t>
      </w:r>
      <w:r w:rsidRPr="00AB0DA0">
        <w:rPr>
          <w:b/>
          <w:sz w:val="28"/>
          <w:szCs w:val="28"/>
        </w:rPr>
        <w:t xml:space="preserve"> </w:t>
      </w:r>
      <w:r w:rsidRPr="00AB0DA0">
        <w:rPr>
          <w:sz w:val="28"/>
          <w:szCs w:val="28"/>
        </w:rPr>
        <w:t>Экономия бюджетных ср</w:t>
      </w:r>
      <w:r>
        <w:rPr>
          <w:sz w:val="28"/>
          <w:szCs w:val="28"/>
        </w:rPr>
        <w:t>едств составила 27,8 млн. руб. или 18,6%.</w:t>
      </w:r>
    </w:p>
    <w:p w:rsidR="002C651A" w:rsidRPr="00DE60E1" w:rsidRDefault="002C651A" w:rsidP="002C651A">
      <w:pPr>
        <w:ind w:left="-142" w:firstLine="850"/>
        <w:jc w:val="both"/>
        <w:rPr>
          <w:sz w:val="28"/>
          <w:szCs w:val="28"/>
        </w:rPr>
      </w:pPr>
      <w:r w:rsidRPr="00323D61">
        <w:rPr>
          <w:sz w:val="28"/>
          <w:szCs w:val="26"/>
        </w:rPr>
        <w:t xml:space="preserve">По состоянию на 1 </w:t>
      </w:r>
      <w:r w:rsidRPr="006470EE">
        <w:rPr>
          <w:sz w:val="28"/>
          <w:szCs w:val="26"/>
        </w:rPr>
        <w:t>января 2016 г. дефицит бюджета города Переславля-Залесского составил 3 млн.</w:t>
      </w:r>
      <w:r w:rsidR="006470EE" w:rsidRPr="006470EE">
        <w:rPr>
          <w:sz w:val="28"/>
          <w:szCs w:val="26"/>
        </w:rPr>
        <w:t xml:space="preserve"> </w:t>
      </w:r>
      <w:r w:rsidRPr="006470EE">
        <w:rPr>
          <w:sz w:val="28"/>
          <w:szCs w:val="26"/>
        </w:rPr>
        <w:t xml:space="preserve">руб. Уровень бюджетного дефицита не превысил установленный размер по Соглашению </w:t>
      </w:r>
      <w:r w:rsidRPr="006470EE">
        <w:rPr>
          <w:sz w:val="28"/>
          <w:szCs w:val="28"/>
        </w:rPr>
        <w:t>о мерах по повышению эффективности использования бюджетных средств и увеличению поступлений налоговых и неналоговых доходов бюджета городского округа г. Переславля-Залесского в целях сокращения муниципального долга.</w:t>
      </w:r>
      <w:r w:rsidRPr="00DE60E1">
        <w:rPr>
          <w:sz w:val="28"/>
          <w:szCs w:val="28"/>
        </w:rPr>
        <w:t xml:space="preserve"> </w:t>
      </w:r>
    </w:p>
    <w:p w:rsidR="002C651A" w:rsidRDefault="002C651A" w:rsidP="002C651A">
      <w:pPr>
        <w:ind w:right="-1" w:firstLine="720"/>
        <w:jc w:val="both"/>
        <w:rPr>
          <w:sz w:val="28"/>
          <w:szCs w:val="26"/>
        </w:rPr>
      </w:pPr>
    </w:p>
    <w:p w:rsidR="002227DF" w:rsidRDefault="002227DF" w:rsidP="00D55287">
      <w:pPr>
        <w:pStyle w:val="ConsPlusTitle"/>
        <w:widowControl/>
        <w:numPr>
          <w:ilvl w:val="1"/>
          <w:numId w:val="11"/>
        </w:numPr>
        <w:ind w:right="363"/>
        <w:jc w:val="both"/>
        <w:rPr>
          <w:sz w:val="28"/>
          <w:szCs w:val="26"/>
        </w:rPr>
      </w:pPr>
      <w:r>
        <w:rPr>
          <w:sz w:val="28"/>
          <w:szCs w:val="26"/>
        </w:rPr>
        <w:t>Муниципальное имущество</w:t>
      </w:r>
    </w:p>
    <w:p w:rsidR="002227DF" w:rsidRDefault="002227DF" w:rsidP="002227DF">
      <w:pPr>
        <w:ind w:right="283" w:firstLine="708"/>
        <w:jc w:val="both"/>
        <w:rPr>
          <w:sz w:val="26"/>
          <w:szCs w:val="26"/>
        </w:rPr>
      </w:pPr>
    </w:p>
    <w:p w:rsidR="002227DF" w:rsidRPr="00C41B22" w:rsidRDefault="002227DF" w:rsidP="002227DF">
      <w:pPr>
        <w:ind w:right="-1" w:firstLine="708"/>
        <w:jc w:val="both"/>
        <w:rPr>
          <w:sz w:val="28"/>
          <w:szCs w:val="28"/>
        </w:rPr>
      </w:pPr>
      <w:r w:rsidRPr="00C41B22">
        <w:rPr>
          <w:sz w:val="28"/>
          <w:szCs w:val="28"/>
        </w:rPr>
        <w:t>В 2015 году действовало 40 договоров аренды муниципального имущества. От аренды имущества в городской бюджет поступило почти 11 млн.</w:t>
      </w:r>
      <w:r w:rsidR="00A04527">
        <w:rPr>
          <w:sz w:val="28"/>
          <w:szCs w:val="28"/>
        </w:rPr>
        <w:t xml:space="preserve"> </w:t>
      </w:r>
      <w:r w:rsidRPr="00C41B22">
        <w:rPr>
          <w:sz w:val="28"/>
          <w:szCs w:val="28"/>
        </w:rPr>
        <w:t xml:space="preserve">руб. </w:t>
      </w:r>
      <w:r w:rsidR="00A04527">
        <w:rPr>
          <w:sz w:val="28"/>
          <w:szCs w:val="28"/>
        </w:rPr>
        <w:t>О</w:t>
      </w:r>
      <w:r w:rsidRPr="00C41B22">
        <w:rPr>
          <w:sz w:val="28"/>
          <w:szCs w:val="28"/>
        </w:rPr>
        <w:t>АО «Ярославск</w:t>
      </w:r>
      <w:r w:rsidR="00A04527">
        <w:rPr>
          <w:sz w:val="28"/>
          <w:szCs w:val="28"/>
        </w:rPr>
        <w:t>ая электросетевая компания» было</w:t>
      </w:r>
      <w:r w:rsidRPr="00C41B22">
        <w:rPr>
          <w:sz w:val="28"/>
          <w:szCs w:val="28"/>
        </w:rPr>
        <w:t xml:space="preserve"> освобожден</w:t>
      </w:r>
      <w:r w:rsidR="00A04527">
        <w:rPr>
          <w:sz w:val="28"/>
          <w:szCs w:val="28"/>
        </w:rPr>
        <w:t>о</w:t>
      </w:r>
      <w:r w:rsidRPr="00C41B22">
        <w:rPr>
          <w:sz w:val="28"/>
          <w:szCs w:val="28"/>
        </w:rPr>
        <w:t xml:space="preserve"> от перечисления арендной платы в городской бюджет на сумму 4,3 млн. руб., </w:t>
      </w:r>
      <w:r w:rsidRPr="00C41B22">
        <w:rPr>
          <w:sz w:val="28"/>
          <w:szCs w:val="28"/>
        </w:rPr>
        <w:lastRenderedPageBreak/>
        <w:t xml:space="preserve">на указанную сумму </w:t>
      </w:r>
      <w:r w:rsidR="00A04527">
        <w:rPr>
          <w:sz w:val="28"/>
          <w:szCs w:val="28"/>
        </w:rPr>
        <w:t>О</w:t>
      </w:r>
      <w:r w:rsidRPr="00C41B22">
        <w:rPr>
          <w:sz w:val="28"/>
          <w:szCs w:val="28"/>
        </w:rPr>
        <w:t>АО «</w:t>
      </w:r>
      <w:proofErr w:type="spellStart"/>
      <w:r w:rsidRPr="00C41B22">
        <w:rPr>
          <w:sz w:val="28"/>
          <w:szCs w:val="28"/>
        </w:rPr>
        <w:t>ЯрЭСК</w:t>
      </w:r>
      <w:proofErr w:type="spellEnd"/>
      <w:r w:rsidRPr="00C41B22">
        <w:rPr>
          <w:sz w:val="28"/>
          <w:szCs w:val="28"/>
        </w:rPr>
        <w:t>» был проведен капитальный ремонт арендуемых электрических сетей и трансформаторных подстанций.</w:t>
      </w:r>
    </w:p>
    <w:p w:rsidR="002227DF" w:rsidRPr="00C41B22" w:rsidRDefault="002227DF" w:rsidP="002227DF">
      <w:pPr>
        <w:ind w:right="-1" w:firstLine="709"/>
        <w:jc w:val="both"/>
        <w:rPr>
          <w:sz w:val="28"/>
          <w:szCs w:val="28"/>
        </w:rPr>
      </w:pPr>
      <w:r w:rsidRPr="00C41B22">
        <w:rPr>
          <w:sz w:val="28"/>
          <w:szCs w:val="28"/>
        </w:rPr>
        <w:t>В Прогнозный план (программу) приватизации муниципального имущества было включено 6 объектов недвижимости, из которых приватизировано 2 объекта:</w:t>
      </w:r>
    </w:p>
    <w:p w:rsidR="002227DF" w:rsidRPr="00C41B22" w:rsidRDefault="002227DF" w:rsidP="002227DF">
      <w:pPr>
        <w:ind w:right="-1" w:firstLine="709"/>
        <w:jc w:val="both"/>
        <w:rPr>
          <w:sz w:val="28"/>
          <w:szCs w:val="28"/>
        </w:rPr>
      </w:pPr>
      <w:r w:rsidRPr="00C41B22">
        <w:rPr>
          <w:sz w:val="28"/>
          <w:szCs w:val="28"/>
        </w:rPr>
        <w:t>– нежилое здание с земельным участком (ул. Комитетская, д.10а);</w:t>
      </w:r>
    </w:p>
    <w:p w:rsidR="002227DF" w:rsidRPr="00C41B22" w:rsidRDefault="002227DF" w:rsidP="002227DF">
      <w:pPr>
        <w:ind w:right="-1" w:firstLine="709"/>
        <w:jc w:val="both"/>
        <w:rPr>
          <w:sz w:val="28"/>
          <w:szCs w:val="28"/>
        </w:rPr>
      </w:pPr>
      <w:r w:rsidRPr="00C41B22">
        <w:rPr>
          <w:sz w:val="28"/>
          <w:szCs w:val="28"/>
        </w:rPr>
        <w:t>– помещение № 1 в нежилом здании (ул. Заводская).</w:t>
      </w:r>
    </w:p>
    <w:p w:rsidR="002227DF" w:rsidRPr="00C41B22" w:rsidRDefault="002227DF" w:rsidP="002227DF">
      <w:pPr>
        <w:ind w:right="-1" w:firstLine="709"/>
        <w:jc w:val="both"/>
        <w:rPr>
          <w:sz w:val="28"/>
          <w:szCs w:val="28"/>
        </w:rPr>
      </w:pPr>
      <w:r w:rsidRPr="00C41B22">
        <w:rPr>
          <w:sz w:val="28"/>
          <w:szCs w:val="28"/>
        </w:rPr>
        <w:t xml:space="preserve">Кроме этого 4 объекта недвижимости, расположенные по адресу: ул. Свободы, д.107а, были приватизированы арендатором </w:t>
      </w:r>
      <w:r w:rsidR="00552F9A">
        <w:rPr>
          <w:sz w:val="28"/>
          <w:szCs w:val="28"/>
        </w:rPr>
        <w:t>–</w:t>
      </w:r>
      <w:r w:rsidRPr="00C41B22">
        <w:rPr>
          <w:sz w:val="28"/>
          <w:szCs w:val="28"/>
        </w:rPr>
        <w:t xml:space="preserve"> ООО «Прогресс плюс» по преимущественному праву выкупа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2227DF" w:rsidRPr="00C41B22" w:rsidRDefault="002227DF" w:rsidP="002227DF">
      <w:pPr>
        <w:ind w:right="-1" w:firstLine="709"/>
        <w:jc w:val="both"/>
        <w:rPr>
          <w:sz w:val="28"/>
          <w:szCs w:val="28"/>
        </w:rPr>
      </w:pPr>
      <w:r w:rsidRPr="00C41B22">
        <w:rPr>
          <w:sz w:val="28"/>
          <w:szCs w:val="28"/>
        </w:rPr>
        <w:t>В 2015 году поступления от продажи недвижимого имущества в городской бюджет по Прогнозному плану приватизации и по выкупу арендованного имущества в рассрочку составили почти 17 млн.</w:t>
      </w:r>
      <w:r w:rsidR="00A04527">
        <w:rPr>
          <w:sz w:val="28"/>
          <w:szCs w:val="28"/>
        </w:rPr>
        <w:t xml:space="preserve"> </w:t>
      </w:r>
      <w:r w:rsidRPr="00C41B22">
        <w:rPr>
          <w:sz w:val="28"/>
          <w:szCs w:val="28"/>
        </w:rPr>
        <w:t>руб.</w:t>
      </w:r>
    </w:p>
    <w:p w:rsidR="002227DF" w:rsidRPr="00C41B22" w:rsidRDefault="002227DF" w:rsidP="002227DF">
      <w:pPr>
        <w:ind w:right="-1" w:firstLine="709"/>
        <w:jc w:val="both"/>
        <w:rPr>
          <w:sz w:val="28"/>
          <w:szCs w:val="28"/>
        </w:rPr>
      </w:pPr>
      <w:r w:rsidRPr="00C41B22">
        <w:rPr>
          <w:sz w:val="28"/>
          <w:szCs w:val="28"/>
        </w:rPr>
        <w:t>Право муниципальной собственности было зарегистрировано на 74 здания и сооружения, относящихся к коммунальному хозяйству, и на 60 жилых помещений для приватизации гражданами.</w:t>
      </w:r>
    </w:p>
    <w:p w:rsidR="002227DF" w:rsidRPr="00C41B22" w:rsidRDefault="002227DF" w:rsidP="002227DF">
      <w:pPr>
        <w:pStyle w:val="af2"/>
        <w:ind w:right="-1" w:firstLine="709"/>
        <w:jc w:val="both"/>
        <w:rPr>
          <w:rFonts w:ascii="Times New Roman" w:hAnsi="Times New Roman"/>
          <w:sz w:val="28"/>
          <w:szCs w:val="28"/>
          <w:lang w:val="ru-RU"/>
        </w:rPr>
      </w:pPr>
      <w:r w:rsidRPr="00C41B22">
        <w:rPr>
          <w:rFonts w:ascii="Times New Roman" w:hAnsi="Times New Roman"/>
          <w:sz w:val="28"/>
          <w:szCs w:val="28"/>
          <w:lang w:val="ru-RU"/>
        </w:rPr>
        <w:t xml:space="preserve">В течение 2015 г. Управлением муниципальной собственности Администрации города проводилась </w:t>
      </w:r>
      <w:proofErr w:type="spellStart"/>
      <w:r w:rsidRPr="00C41B22">
        <w:rPr>
          <w:rFonts w:ascii="Times New Roman" w:hAnsi="Times New Roman"/>
          <w:sz w:val="28"/>
          <w:szCs w:val="28"/>
          <w:lang w:val="ru-RU"/>
        </w:rPr>
        <w:t>претензионно</w:t>
      </w:r>
      <w:proofErr w:type="spellEnd"/>
      <w:r w:rsidRPr="00C41B22">
        <w:rPr>
          <w:rFonts w:ascii="Times New Roman" w:hAnsi="Times New Roman"/>
          <w:sz w:val="28"/>
          <w:szCs w:val="28"/>
          <w:lang w:val="ru-RU"/>
        </w:rPr>
        <w:t>-исковая работа по взысканию сумм задолженности по арендной плате за земельные участки и по арендной плате за имущество, которое находится в муниципальной собственности.</w:t>
      </w:r>
    </w:p>
    <w:p w:rsidR="002227DF" w:rsidRPr="00C41B22" w:rsidRDefault="002227DF" w:rsidP="002227DF">
      <w:pPr>
        <w:pStyle w:val="af2"/>
        <w:ind w:right="-1" w:firstLine="709"/>
        <w:jc w:val="both"/>
        <w:rPr>
          <w:rFonts w:ascii="Times New Roman" w:hAnsi="Times New Roman"/>
          <w:sz w:val="28"/>
          <w:szCs w:val="28"/>
          <w:lang w:val="ru-RU"/>
        </w:rPr>
      </w:pPr>
      <w:r w:rsidRPr="00C41B22">
        <w:rPr>
          <w:rFonts w:ascii="Times New Roman" w:hAnsi="Times New Roman"/>
          <w:sz w:val="28"/>
          <w:szCs w:val="28"/>
          <w:lang w:val="ru-RU"/>
        </w:rPr>
        <w:t xml:space="preserve">За 2015 год направлено арендаторам земельных участков 78 претензий на сумму 9,3 млн. руб., из которых добровольно оплачено 35 претензий на сумму 2,2 млн. руб. Предъявлено 16 исков арендаторам и пользователям земельных участков на сумму </w:t>
      </w:r>
      <w:r w:rsidRPr="00C41B22">
        <w:rPr>
          <w:rFonts w:ascii="Times New Roman" w:hAnsi="Times New Roman"/>
          <w:bCs/>
          <w:sz w:val="28"/>
          <w:szCs w:val="28"/>
          <w:lang w:val="ru-RU"/>
        </w:rPr>
        <w:t>10,3 млн. руб., из которых удовлетворены судом 9 исков на сумму 5,2 млн. руб., денежные средства поступили в сумме 402,4 тыс. руб.</w:t>
      </w:r>
      <w:r w:rsidRPr="00C41B22">
        <w:rPr>
          <w:rFonts w:ascii="Times New Roman" w:hAnsi="Times New Roman"/>
          <w:sz w:val="28"/>
          <w:szCs w:val="28"/>
          <w:lang w:val="ru-RU"/>
        </w:rPr>
        <w:t xml:space="preserve"> </w:t>
      </w:r>
    </w:p>
    <w:p w:rsidR="002227DF" w:rsidRPr="00C41B22" w:rsidRDefault="002227DF" w:rsidP="002227DF">
      <w:pPr>
        <w:pStyle w:val="af2"/>
        <w:ind w:right="-1" w:firstLine="709"/>
        <w:jc w:val="both"/>
        <w:rPr>
          <w:rFonts w:ascii="Times New Roman" w:hAnsi="Times New Roman"/>
          <w:sz w:val="28"/>
          <w:szCs w:val="28"/>
          <w:lang w:val="ru-RU"/>
        </w:rPr>
      </w:pPr>
      <w:r w:rsidRPr="00C41B22">
        <w:rPr>
          <w:rFonts w:ascii="Times New Roman" w:hAnsi="Times New Roman"/>
          <w:sz w:val="28"/>
          <w:szCs w:val="28"/>
          <w:lang w:val="ru-RU"/>
        </w:rPr>
        <w:t>За 2015 год арендаторам муниципального имущества было выставлено 10 претензий на сумму 475 тыс. руб., добровольно оплачено 2 претензии на сумму 147,3 тыс. руб. Предъявлен 1 иск на сумму 10,8 млн. руб., судом удовлетворен иск на сумму 8 млн. руб.</w:t>
      </w:r>
    </w:p>
    <w:p w:rsidR="002227DF" w:rsidRDefault="002227DF" w:rsidP="002227DF">
      <w:pPr>
        <w:ind w:right="-1" w:firstLine="709"/>
        <w:jc w:val="both"/>
        <w:rPr>
          <w:sz w:val="28"/>
          <w:szCs w:val="28"/>
        </w:rPr>
      </w:pPr>
      <w:r w:rsidRPr="00C41B22">
        <w:rPr>
          <w:sz w:val="28"/>
          <w:szCs w:val="28"/>
        </w:rPr>
        <w:t xml:space="preserve">В течение 2015 года было предоставлено 22 земельных участка льготной категории граждан, </w:t>
      </w:r>
      <w:r w:rsidR="003C4C18">
        <w:rPr>
          <w:sz w:val="28"/>
          <w:szCs w:val="28"/>
        </w:rPr>
        <w:t>47</w:t>
      </w:r>
      <w:r w:rsidRPr="00C41B22">
        <w:rPr>
          <w:sz w:val="28"/>
          <w:szCs w:val="28"/>
        </w:rPr>
        <w:t xml:space="preserve"> </w:t>
      </w:r>
      <w:r w:rsidR="002B57FF" w:rsidRPr="00C41B22">
        <w:rPr>
          <w:sz w:val="28"/>
          <w:szCs w:val="28"/>
        </w:rPr>
        <w:t xml:space="preserve">земельных </w:t>
      </w:r>
      <w:r w:rsidRPr="00C41B22">
        <w:rPr>
          <w:sz w:val="28"/>
          <w:szCs w:val="28"/>
        </w:rPr>
        <w:t>участков приобретен</w:t>
      </w:r>
      <w:r>
        <w:rPr>
          <w:sz w:val="28"/>
          <w:szCs w:val="28"/>
        </w:rPr>
        <w:t>ы</w:t>
      </w:r>
      <w:r w:rsidRPr="00C41B22">
        <w:rPr>
          <w:sz w:val="28"/>
          <w:szCs w:val="28"/>
        </w:rPr>
        <w:t xml:space="preserve"> в собственность на общую сумму </w:t>
      </w:r>
      <w:r w:rsidR="003C4C18">
        <w:rPr>
          <w:sz w:val="28"/>
          <w:szCs w:val="28"/>
        </w:rPr>
        <w:t>36,5</w:t>
      </w:r>
      <w:r w:rsidRPr="00C41B22">
        <w:rPr>
          <w:sz w:val="28"/>
          <w:szCs w:val="28"/>
        </w:rPr>
        <w:t xml:space="preserve"> млн. руб., 4</w:t>
      </w:r>
      <w:r w:rsidR="002B57FF">
        <w:rPr>
          <w:sz w:val="28"/>
          <w:szCs w:val="28"/>
        </w:rPr>
        <w:t>6</w:t>
      </w:r>
      <w:r w:rsidRPr="00C41B22">
        <w:rPr>
          <w:sz w:val="28"/>
          <w:szCs w:val="28"/>
        </w:rPr>
        <w:t xml:space="preserve"> земельных участков предоставлено в аренду на сумму 4 млн. руб., 23 участка приобретено в собственность в порядке перераспределения на сумму 194,4 тыс. руб.</w:t>
      </w:r>
    </w:p>
    <w:p w:rsidR="002227DF" w:rsidRDefault="002227DF" w:rsidP="00D70102">
      <w:pPr>
        <w:pStyle w:val="a7"/>
        <w:ind w:right="363" w:firstLine="709"/>
        <w:rPr>
          <w:b/>
          <w:szCs w:val="26"/>
        </w:rPr>
      </w:pPr>
    </w:p>
    <w:p w:rsidR="00B550D1" w:rsidRDefault="00B550D1" w:rsidP="00D70102">
      <w:pPr>
        <w:pStyle w:val="a7"/>
        <w:ind w:right="363" w:firstLine="709"/>
        <w:rPr>
          <w:b/>
          <w:szCs w:val="26"/>
        </w:rPr>
      </w:pPr>
    </w:p>
    <w:p w:rsidR="00995531" w:rsidRPr="003B1C3F" w:rsidRDefault="007B022D" w:rsidP="00434488">
      <w:pPr>
        <w:pStyle w:val="a7"/>
        <w:numPr>
          <w:ilvl w:val="1"/>
          <w:numId w:val="11"/>
        </w:numPr>
        <w:ind w:right="363"/>
        <w:rPr>
          <w:b/>
          <w:szCs w:val="26"/>
        </w:rPr>
      </w:pPr>
      <w:r>
        <w:rPr>
          <w:b/>
          <w:szCs w:val="26"/>
        </w:rPr>
        <w:lastRenderedPageBreak/>
        <w:t xml:space="preserve">Городское хозяйство </w:t>
      </w:r>
    </w:p>
    <w:p w:rsidR="00995531" w:rsidRPr="00994A86" w:rsidRDefault="00995531" w:rsidP="000B22CA">
      <w:pPr>
        <w:pStyle w:val="a7"/>
        <w:ind w:right="363" w:firstLine="720"/>
        <w:rPr>
          <w:szCs w:val="28"/>
        </w:rPr>
      </w:pPr>
    </w:p>
    <w:p w:rsidR="00965548" w:rsidRDefault="00B266CA" w:rsidP="00FA7EC0">
      <w:pPr>
        <w:pStyle w:val="a7"/>
        <w:ind w:right="-1" w:firstLine="709"/>
        <w:rPr>
          <w:szCs w:val="28"/>
        </w:rPr>
      </w:pPr>
      <w:r w:rsidRPr="000A0FAA">
        <w:rPr>
          <w:szCs w:val="28"/>
        </w:rPr>
        <w:t xml:space="preserve">В течение 2015 года Администрацией города совместно с руководителями управляющих компаний проводилась работа по вопросам подготовки к отопительному сезону, энергосбережения и </w:t>
      </w:r>
      <w:proofErr w:type="spellStart"/>
      <w:r w:rsidRPr="000A0FAA">
        <w:rPr>
          <w:szCs w:val="28"/>
        </w:rPr>
        <w:t>энергоэффективности</w:t>
      </w:r>
      <w:proofErr w:type="spellEnd"/>
      <w:r w:rsidRPr="000A0FAA">
        <w:rPr>
          <w:szCs w:val="28"/>
        </w:rPr>
        <w:t>, снижения задолженности за коммунальные услуги и топливно-энергетические ресурсы.</w:t>
      </w:r>
      <w:r w:rsidR="00965548">
        <w:rPr>
          <w:szCs w:val="28"/>
        </w:rPr>
        <w:t xml:space="preserve"> </w:t>
      </w:r>
    </w:p>
    <w:p w:rsidR="002E6F55" w:rsidRDefault="00413521" w:rsidP="00FA7EC0">
      <w:pPr>
        <w:pStyle w:val="a7"/>
        <w:ind w:right="-1" w:firstLine="709"/>
        <w:rPr>
          <w:bCs/>
          <w:szCs w:val="28"/>
        </w:rPr>
      </w:pPr>
      <w:r>
        <w:rPr>
          <w:bCs/>
          <w:szCs w:val="28"/>
        </w:rPr>
        <w:t>Для модернизации коммунальной инфраструктурой на территории города реализуется муниципальная программа «Обеспечение качественными коммунальными услугами населения г. Переславля-Залесского на 2014-2016 годы»</w:t>
      </w:r>
      <w:r w:rsidR="00351EEE">
        <w:rPr>
          <w:bCs/>
          <w:szCs w:val="28"/>
        </w:rPr>
        <w:t xml:space="preserve">. В 2015 г. объем финансирования </w:t>
      </w:r>
      <w:r w:rsidR="002E6F55">
        <w:rPr>
          <w:bCs/>
          <w:szCs w:val="28"/>
        </w:rPr>
        <w:t>составил более 6 млн.</w:t>
      </w:r>
      <w:r w:rsidR="00A04527">
        <w:rPr>
          <w:bCs/>
          <w:szCs w:val="28"/>
        </w:rPr>
        <w:t xml:space="preserve"> </w:t>
      </w:r>
      <w:r w:rsidR="002E6F55">
        <w:rPr>
          <w:bCs/>
          <w:szCs w:val="28"/>
        </w:rPr>
        <w:t xml:space="preserve">руб. </w:t>
      </w:r>
      <w:r w:rsidR="00DE2BD5">
        <w:rPr>
          <w:bCs/>
          <w:szCs w:val="28"/>
        </w:rPr>
        <w:t>Б</w:t>
      </w:r>
      <w:r w:rsidR="002E6F55">
        <w:rPr>
          <w:bCs/>
          <w:szCs w:val="28"/>
        </w:rPr>
        <w:t xml:space="preserve">ыли реализованы мероприятия по строительству газовых сетей (ул. Московская), сетей водопровода и канализации (ул. Свободы, ул. </w:t>
      </w:r>
      <w:proofErr w:type="spellStart"/>
      <w:r w:rsidR="002E6F55">
        <w:rPr>
          <w:bCs/>
          <w:szCs w:val="28"/>
        </w:rPr>
        <w:t>Берендеевская</w:t>
      </w:r>
      <w:proofErr w:type="spellEnd"/>
      <w:r w:rsidR="002E6F55">
        <w:rPr>
          <w:bCs/>
          <w:szCs w:val="28"/>
        </w:rPr>
        <w:t>), по разработке</w:t>
      </w:r>
      <w:r w:rsidR="0027300E">
        <w:rPr>
          <w:bCs/>
          <w:szCs w:val="28"/>
        </w:rPr>
        <w:t xml:space="preserve"> проектно-сметной документации </w:t>
      </w:r>
      <w:r w:rsidR="002E6F55">
        <w:rPr>
          <w:bCs/>
          <w:szCs w:val="28"/>
        </w:rPr>
        <w:t>на строительство сетей газоснабжения, водоснабжения и канализации (ул. Московская, ул. Сосновая, ул. Березовая).</w:t>
      </w:r>
    </w:p>
    <w:p w:rsidR="007A09C9" w:rsidRDefault="007A09C9" w:rsidP="007A09C9">
      <w:pPr>
        <w:ind w:firstLine="709"/>
        <w:jc w:val="both"/>
        <w:rPr>
          <w:bCs/>
          <w:sz w:val="28"/>
          <w:szCs w:val="28"/>
        </w:rPr>
      </w:pPr>
      <w:r w:rsidRPr="007A09C9">
        <w:rPr>
          <w:bCs/>
          <w:sz w:val="28"/>
          <w:szCs w:val="28"/>
        </w:rPr>
        <w:t>При реализации городской целевой программы «Комплексная программа модернизации и реформирования жилищно-коммунального хозяйства г. Переславля-Залесского»</w:t>
      </w:r>
      <w:r>
        <w:rPr>
          <w:bCs/>
          <w:sz w:val="28"/>
          <w:szCs w:val="28"/>
        </w:rPr>
        <w:t xml:space="preserve"> в 2015 г. были выполнены работы по ремонту и перекладке тепловых сетей (ул. </w:t>
      </w:r>
      <w:proofErr w:type="spellStart"/>
      <w:r>
        <w:rPr>
          <w:bCs/>
          <w:sz w:val="28"/>
          <w:szCs w:val="28"/>
        </w:rPr>
        <w:t>Красноэховская</w:t>
      </w:r>
      <w:proofErr w:type="spellEnd"/>
      <w:r>
        <w:rPr>
          <w:bCs/>
          <w:sz w:val="28"/>
          <w:szCs w:val="28"/>
        </w:rPr>
        <w:t>, ул. Кооперативная) на сумму 5 млн.</w:t>
      </w:r>
      <w:r w:rsidR="00A04527">
        <w:rPr>
          <w:bCs/>
          <w:sz w:val="28"/>
          <w:szCs w:val="28"/>
        </w:rPr>
        <w:t xml:space="preserve"> </w:t>
      </w:r>
      <w:r>
        <w:rPr>
          <w:bCs/>
          <w:sz w:val="28"/>
          <w:szCs w:val="28"/>
        </w:rPr>
        <w:t xml:space="preserve">руб. А также </w:t>
      </w:r>
      <w:r w:rsidR="00755F8F">
        <w:rPr>
          <w:bCs/>
          <w:sz w:val="28"/>
          <w:szCs w:val="28"/>
        </w:rPr>
        <w:t xml:space="preserve">направлены денежные средства </w:t>
      </w:r>
      <w:r>
        <w:rPr>
          <w:bCs/>
          <w:sz w:val="28"/>
          <w:szCs w:val="28"/>
        </w:rPr>
        <w:t>на разработку схемы водоснабжения и водоотведения – 70 тыс.</w:t>
      </w:r>
      <w:r w:rsidR="00A04527">
        <w:rPr>
          <w:bCs/>
          <w:sz w:val="28"/>
          <w:szCs w:val="28"/>
        </w:rPr>
        <w:t xml:space="preserve"> </w:t>
      </w:r>
      <w:r>
        <w:rPr>
          <w:bCs/>
          <w:sz w:val="28"/>
          <w:szCs w:val="28"/>
        </w:rPr>
        <w:t>руб.</w:t>
      </w:r>
    </w:p>
    <w:p w:rsidR="007A09C9" w:rsidRPr="007A09C9" w:rsidRDefault="007A09C9" w:rsidP="007A09C9">
      <w:pPr>
        <w:ind w:firstLine="709"/>
        <w:jc w:val="both"/>
        <w:rPr>
          <w:bCs/>
          <w:sz w:val="28"/>
          <w:szCs w:val="28"/>
        </w:rPr>
      </w:pPr>
      <w:r>
        <w:rPr>
          <w:bCs/>
          <w:sz w:val="28"/>
          <w:szCs w:val="28"/>
        </w:rPr>
        <w:t xml:space="preserve">С целью выполнения плана мероприятий по подготовке города к отопительному сезону 2015-2016 годов выполнен ремонт тепловых сетей по ул. Новая, прокладка сетей водоснабжения по ул. Заводская, ул. </w:t>
      </w:r>
      <w:proofErr w:type="spellStart"/>
      <w:r>
        <w:rPr>
          <w:bCs/>
          <w:sz w:val="28"/>
          <w:szCs w:val="28"/>
        </w:rPr>
        <w:t>Найдышева</w:t>
      </w:r>
      <w:proofErr w:type="spellEnd"/>
      <w:r>
        <w:rPr>
          <w:bCs/>
          <w:sz w:val="28"/>
          <w:szCs w:val="28"/>
        </w:rPr>
        <w:t xml:space="preserve"> и др. Общая сумма финансирования составила почти 2 </w:t>
      </w:r>
      <w:proofErr w:type="spellStart"/>
      <w:r>
        <w:rPr>
          <w:bCs/>
          <w:sz w:val="28"/>
          <w:szCs w:val="28"/>
        </w:rPr>
        <w:t>млн.руб</w:t>
      </w:r>
      <w:proofErr w:type="spellEnd"/>
      <w:r>
        <w:rPr>
          <w:bCs/>
          <w:sz w:val="28"/>
          <w:szCs w:val="28"/>
        </w:rPr>
        <w:t>.</w:t>
      </w:r>
    </w:p>
    <w:p w:rsidR="00344B5D" w:rsidRPr="007B022D" w:rsidRDefault="00344B5D" w:rsidP="00344B5D">
      <w:pPr>
        <w:ind w:right="-1" w:firstLine="708"/>
        <w:jc w:val="both"/>
        <w:rPr>
          <w:sz w:val="28"/>
          <w:szCs w:val="28"/>
        </w:rPr>
      </w:pPr>
      <w:r w:rsidRPr="007B022D">
        <w:rPr>
          <w:rFonts w:eastAsia="Calibri"/>
          <w:sz w:val="28"/>
          <w:szCs w:val="28"/>
        </w:rPr>
        <w:t>Автодорожная деятельность города является составляющей частью жилищно-коммунальной деятельности города.</w:t>
      </w:r>
      <w:r w:rsidRPr="000C0B01">
        <w:rPr>
          <w:rFonts w:eastAsia="Calibri"/>
          <w:sz w:val="28"/>
          <w:szCs w:val="28"/>
        </w:rPr>
        <w:t xml:space="preserve"> </w:t>
      </w:r>
      <w:r w:rsidRPr="000C0B01">
        <w:rPr>
          <w:sz w:val="28"/>
          <w:szCs w:val="28"/>
        </w:rPr>
        <w:t>При реализации городской целевой программы «Сохранность автомобильных дорог г. Переславля-Залесского на 2010-2015 годы» в 2015 г. выполнен капитальный ремонт и ремонт автомобильных дорог общего пользования протяженностью 2,1 км на сумму более 18 млн. руб., из них 2,3 млн.</w:t>
      </w:r>
      <w:r w:rsidR="00A04527">
        <w:rPr>
          <w:sz w:val="28"/>
          <w:szCs w:val="28"/>
        </w:rPr>
        <w:t xml:space="preserve"> </w:t>
      </w:r>
      <w:r w:rsidRPr="000C0B01">
        <w:rPr>
          <w:sz w:val="28"/>
          <w:szCs w:val="28"/>
        </w:rPr>
        <w:t xml:space="preserve">руб. – средства городского </w:t>
      </w:r>
      <w:r w:rsidRPr="007B022D">
        <w:rPr>
          <w:sz w:val="28"/>
          <w:szCs w:val="28"/>
        </w:rPr>
        <w:t>бюджета.</w:t>
      </w:r>
    </w:p>
    <w:p w:rsidR="00344B5D" w:rsidRPr="000C0B01" w:rsidRDefault="00344B5D" w:rsidP="00344B5D">
      <w:pPr>
        <w:pStyle w:val="ConsPlusTitle"/>
        <w:widowControl/>
        <w:ind w:right="-1" w:firstLine="709"/>
        <w:jc w:val="both"/>
        <w:rPr>
          <w:b w:val="0"/>
          <w:sz w:val="28"/>
          <w:szCs w:val="28"/>
        </w:rPr>
      </w:pPr>
      <w:r w:rsidRPr="007B022D">
        <w:rPr>
          <w:b w:val="0"/>
          <w:sz w:val="28"/>
          <w:szCs w:val="28"/>
        </w:rPr>
        <w:t>Благоустройство города</w:t>
      </w:r>
      <w:r w:rsidRPr="000C0B01">
        <w:rPr>
          <w:b w:val="0"/>
          <w:sz w:val="28"/>
          <w:szCs w:val="28"/>
        </w:rPr>
        <w:t xml:space="preserve"> осуществляется в соответствии с мероприятиями, предусмотренными городской целевой программой «Охрана окружающей среды в г. Переславле-Залесском на 2015-2017 годы. В 2015 г. выполнены и осуществлены следующие работы:</w:t>
      </w:r>
    </w:p>
    <w:p w:rsidR="00344B5D" w:rsidRPr="000C0B01" w:rsidRDefault="00344B5D" w:rsidP="00344B5D">
      <w:pPr>
        <w:ind w:right="-1" w:firstLine="993"/>
        <w:jc w:val="both"/>
        <w:rPr>
          <w:sz w:val="28"/>
          <w:szCs w:val="28"/>
        </w:rPr>
      </w:pPr>
      <w:r w:rsidRPr="000C0B01">
        <w:rPr>
          <w:sz w:val="28"/>
          <w:szCs w:val="28"/>
        </w:rPr>
        <w:t>– уборка несанкционированных свалок общим объемом 477 куб.</w:t>
      </w:r>
      <w:r w:rsidR="00A04527">
        <w:rPr>
          <w:sz w:val="28"/>
          <w:szCs w:val="28"/>
        </w:rPr>
        <w:t xml:space="preserve"> </w:t>
      </w:r>
      <w:r w:rsidRPr="000C0B01">
        <w:rPr>
          <w:sz w:val="28"/>
          <w:szCs w:val="28"/>
        </w:rPr>
        <w:t>м. на сумму 200 тыс. руб.;</w:t>
      </w:r>
    </w:p>
    <w:p w:rsidR="00344B5D" w:rsidRPr="000C0B01" w:rsidRDefault="00344B5D" w:rsidP="00344B5D">
      <w:pPr>
        <w:ind w:right="-1" w:firstLine="993"/>
        <w:jc w:val="both"/>
        <w:rPr>
          <w:sz w:val="28"/>
          <w:szCs w:val="28"/>
        </w:rPr>
      </w:pPr>
      <w:r w:rsidRPr="000C0B01">
        <w:rPr>
          <w:sz w:val="28"/>
          <w:szCs w:val="28"/>
        </w:rPr>
        <w:t xml:space="preserve">– утилизация отработанных люминесцентных ламп, дуговых ртутных ламп, приборов с ртутным заполнением и других опасных отходов, собранных от бюджетных организаций и населения города, на сумму 19,1 тыс. руб.; </w:t>
      </w:r>
    </w:p>
    <w:p w:rsidR="00344B5D" w:rsidRPr="000C0B01" w:rsidRDefault="00344B5D" w:rsidP="00344B5D">
      <w:pPr>
        <w:ind w:right="-1" w:firstLine="993"/>
        <w:jc w:val="both"/>
        <w:rPr>
          <w:sz w:val="28"/>
          <w:szCs w:val="28"/>
        </w:rPr>
      </w:pPr>
      <w:r w:rsidRPr="000C0B01">
        <w:rPr>
          <w:sz w:val="28"/>
          <w:szCs w:val="28"/>
        </w:rPr>
        <w:lastRenderedPageBreak/>
        <w:t xml:space="preserve">– благоустройство береговой зоны р. Трубеж и оз. </w:t>
      </w:r>
      <w:proofErr w:type="spellStart"/>
      <w:r w:rsidRPr="000C0B01">
        <w:rPr>
          <w:sz w:val="28"/>
          <w:szCs w:val="28"/>
        </w:rPr>
        <w:t>Плещеево</w:t>
      </w:r>
      <w:proofErr w:type="spellEnd"/>
      <w:r w:rsidRPr="000C0B01">
        <w:rPr>
          <w:sz w:val="28"/>
          <w:szCs w:val="28"/>
        </w:rPr>
        <w:t xml:space="preserve"> на сумму 150,5 тыс. руб.;</w:t>
      </w:r>
    </w:p>
    <w:p w:rsidR="00344B5D" w:rsidRPr="000C0B01" w:rsidRDefault="00344B5D" w:rsidP="00344B5D">
      <w:pPr>
        <w:ind w:right="-1" w:firstLine="993"/>
        <w:jc w:val="both"/>
        <w:rPr>
          <w:sz w:val="28"/>
          <w:szCs w:val="28"/>
        </w:rPr>
      </w:pPr>
      <w:r w:rsidRPr="000C0B01">
        <w:rPr>
          <w:sz w:val="28"/>
          <w:szCs w:val="28"/>
        </w:rPr>
        <w:t>– противоклещевая обработка территорий парков, скверов и кладбищ на сумму 100 тыс. руб.;</w:t>
      </w:r>
    </w:p>
    <w:p w:rsidR="00344B5D" w:rsidRPr="000C0B01" w:rsidRDefault="00344B5D" w:rsidP="00344B5D">
      <w:pPr>
        <w:ind w:right="-1" w:firstLine="993"/>
        <w:jc w:val="both"/>
        <w:rPr>
          <w:sz w:val="28"/>
          <w:szCs w:val="28"/>
        </w:rPr>
      </w:pPr>
      <w:r w:rsidRPr="000C0B01">
        <w:rPr>
          <w:sz w:val="28"/>
          <w:szCs w:val="28"/>
        </w:rPr>
        <w:t>– предотвращение пожароопасной ситуации (ликвидация возгорания) на полигоне твердых бытовых отходов на сумму более 2 млн. руб.</w:t>
      </w:r>
    </w:p>
    <w:p w:rsidR="00344B5D" w:rsidRDefault="00344B5D" w:rsidP="00FA7EC0">
      <w:pPr>
        <w:pStyle w:val="a7"/>
        <w:ind w:right="-1" w:firstLine="709"/>
        <w:rPr>
          <w:bCs/>
          <w:szCs w:val="28"/>
        </w:rPr>
      </w:pPr>
    </w:p>
    <w:p w:rsidR="00344B5D" w:rsidRPr="003E164D" w:rsidRDefault="00344B5D" w:rsidP="00094911">
      <w:pPr>
        <w:pStyle w:val="a7"/>
        <w:numPr>
          <w:ilvl w:val="1"/>
          <w:numId w:val="11"/>
        </w:numPr>
        <w:ind w:right="-1"/>
        <w:rPr>
          <w:b/>
          <w:bCs/>
          <w:szCs w:val="28"/>
        </w:rPr>
      </w:pPr>
      <w:r w:rsidRPr="003E164D">
        <w:rPr>
          <w:b/>
          <w:bCs/>
          <w:szCs w:val="28"/>
        </w:rPr>
        <w:t>Жилищная политика</w:t>
      </w:r>
    </w:p>
    <w:p w:rsidR="00344B5D" w:rsidRDefault="00344B5D" w:rsidP="00FA7EC0">
      <w:pPr>
        <w:pStyle w:val="a7"/>
        <w:ind w:right="-1" w:firstLine="709"/>
        <w:rPr>
          <w:bCs/>
          <w:szCs w:val="28"/>
        </w:rPr>
      </w:pPr>
    </w:p>
    <w:p w:rsidR="00C541C2" w:rsidRDefault="00C541C2" w:rsidP="00FA7EC0">
      <w:pPr>
        <w:pStyle w:val="a7"/>
        <w:ind w:right="-1" w:firstLine="709"/>
        <w:rPr>
          <w:szCs w:val="28"/>
        </w:rPr>
      </w:pPr>
      <w:r>
        <w:rPr>
          <w:szCs w:val="28"/>
        </w:rPr>
        <w:t>Главной задачей Администрации города является расселение граждан из аварийного жилья. По состоянию на 1 марта 2016 года признано аварийными и подлежащими сносу 8 многоквартирных домов общей площадью 2,3 тыс.</w:t>
      </w:r>
      <w:r w:rsidR="00A04527">
        <w:rPr>
          <w:szCs w:val="28"/>
        </w:rPr>
        <w:t xml:space="preserve"> </w:t>
      </w:r>
      <w:r>
        <w:rPr>
          <w:szCs w:val="28"/>
        </w:rPr>
        <w:t>кв.</w:t>
      </w:r>
      <w:r w:rsidR="00A04527">
        <w:rPr>
          <w:szCs w:val="28"/>
        </w:rPr>
        <w:t xml:space="preserve"> </w:t>
      </w:r>
      <w:r>
        <w:rPr>
          <w:szCs w:val="28"/>
        </w:rPr>
        <w:t>м. Данные дома признаны аварийными после 1 января 2012 года, что не соответствует требованию Федерального закона от 21.07.2007 № 185 – ФЗ «О Фонде содействия и реформированию жилищно-коммунального хозяйства</w:t>
      </w:r>
      <w:r w:rsidR="009E36AC">
        <w:rPr>
          <w:szCs w:val="28"/>
        </w:rPr>
        <w:t>». Поэтому Администрацией города проводится работа для включения мероприятий по предоставлению жилья гражданам города в региональные адресные программы.</w:t>
      </w:r>
      <w:r w:rsidR="00505E09">
        <w:rPr>
          <w:szCs w:val="28"/>
        </w:rPr>
        <w:t xml:space="preserve"> Также Администрация города в течение 2015 года осуществляла распределение жилья, а именно предоставлены:</w:t>
      </w:r>
    </w:p>
    <w:p w:rsidR="00505E09" w:rsidRDefault="00505E09" w:rsidP="00E31ABB">
      <w:pPr>
        <w:pStyle w:val="a7"/>
        <w:ind w:right="-1" w:firstLine="993"/>
        <w:rPr>
          <w:szCs w:val="28"/>
        </w:rPr>
      </w:pPr>
      <w:r>
        <w:rPr>
          <w:szCs w:val="28"/>
        </w:rPr>
        <w:t>–</w:t>
      </w:r>
      <w:r w:rsidR="00464DA3">
        <w:rPr>
          <w:szCs w:val="28"/>
        </w:rPr>
        <w:t xml:space="preserve"> </w:t>
      </w:r>
      <w:r>
        <w:rPr>
          <w:szCs w:val="28"/>
        </w:rPr>
        <w:t>7 служебных жилых помещений педагогическим и медицинским работникам;</w:t>
      </w:r>
    </w:p>
    <w:p w:rsidR="00505E09" w:rsidRDefault="00505E09" w:rsidP="00E31ABB">
      <w:pPr>
        <w:pStyle w:val="a7"/>
        <w:ind w:right="-1" w:firstLine="993"/>
        <w:rPr>
          <w:szCs w:val="28"/>
        </w:rPr>
      </w:pPr>
      <w:r>
        <w:rPr>
          <w:szCs w:val="28"/>
        </w:rPr>
        <w:t>– 8 жилых помещений маневренного фонда;</w:t>
      </w:r>
    </w:p>
    <w:p w:rsidR="00505E09" w:rsidRDefault="00505E09" w:rsidP="00E31ABB">
      <w:pPr>
        <w:pStyle w:val="a7"/>
        <w:ind w:right="-1" w:firstLine="993"/>
        <w:rPr>
          <w:szCs w:val="28"/>
        </w:rPr>
      </w:pPr>
      <w:r>
        <w:rPr>
          <w:szCs w:val="28"/>
        </w:rPr>
        <w:t>–</w:t>
      </w:r>
      <w:r w:rsidR="00E2380A">
        <w:rPr>
          <w:szCs w:val="28"/>
        </w:rPr>
        <w:t xml:space="preserve"> 4 жилых помещения по договорам социального найма. </w:t>
      </w:r>
    </w:p>
    <w:p w:rsidR="00994A86" w:rsidRDefault="00E2380A" w:rsidP="00FA7EC0">
      <w:pPr>
        <w:pStyle w:val="a7"/>
        <w:ind w:right="-1" w:firstLine="709"/>
        <w:rPr>
          <w:rFonts w:eastAsia="Calibri"/>
          <w:szCs w:val="28"/>
        </w:rPr>
      </w:pPr>
      <w:r>
        <w:rPr>
          <w:szCs w:val="28"/>
        </w:rPr>
        <w:t xml:space="preserve">Также были рассмотрены </w:t>
      </w:r>
      <w:r w:rsidR="00A32426">
        <w:rPr>
          <w:szCs w:val="28"/>
        </w:rPr>
        <w:t xml:space="preserve">440 обращений на заседаниях межведомственной и жилищно-бытовой комиссии, </w:t>
      </w:r>
      <w:r w:rsidR="00A32426" w:rsidRPr="00994A86">
        <w:rPr>
          <w:rFonts w:eastAsia="Calibri"/>
          <w:szCs w:val="28"/>
        </w:rPr>
        <w:t>выдано 31 разрешение на регистрацию граждан по месту жительства и по месту пребывания в муниципальные квартиры</w:t>
      </w:r>
      <w:r w:rsidR="00A32426">
        <w:rPr>
          <w:rFonts w:eastAsia="Calibri"/>
          <w:szCs w:val="28"/>
        </w:rPr>
        <w:t xml:space="preserve">, </w:t>
      </w:r>
      <w:r w:rsidR="00994A86" w:rsidRPr="00994A86">
        <w:rPr>
          <w:rFonts w:eastAsia="Calibri"/>
          <w:szCs w:val="28"/>
        </w:rPr>
        <w:t>заключено 170 договоров передачи в собственность гражданам жилья общей площадью 7 тыс. кв.</w:t>
      </w:r>
      <w:r w:rsidR="00A04527">
        <w:rPr>
          <w:rFonts w:eastAsia="Calibri"/>
          <w:szCs w:val="28"/>
        </w:rPr>
        <w:t xml:space="preserve"> </w:t>
      </w:r>
      <w:r w:rsidR="00994A86" w:rsidRPr="00994A86">
        <w:rPr>
          <w:rFonts w:eastAsia="Calibri"/>
          <w:szCs w:val="28"/>
        </w:rPr>
        <w:t>м</w:t>
      </w:r>
      <w:r w:rsidR="00A32426">
        <w:rPr>
          <w:rFonts w:eastAsia="Calibri"/>
          <w:szCs w:val="28"/>
        </w:rPr>
        <w:t>.</w:t>
      </w:r>
    </w:p>
    <w:p w:rsidR="00A32426" w:rsidRDefault="0004595F" w:rsidP="00FA7EC0">
      <w:pPr>
        <w:pStyle w:val="a7"/>
        <w:ind w:right="-1" w:firstLine="709"/>
        <w:rPr>
          <w:rFonts w:eastAsia="Calibri"/>
          <w:szCs w:val="28"/>
        </w:rPr>
      </w:pPr>
      <w:r>
        <w:rPr>
          <w:rFonts w:eastAsia="Calibri"/>
          <w:szCs w:val="28"/>
        </w:rPr>
        <w:t>По состоянию на 1 апреля 2016 года на учете в качестве нуждающихся в жилых помещениях состоят 1249 семей. По сравнению с прошлым годом их количество уменьшилось на 123 семьи</w:t>
      </w:r>
      <w:r w:rsidR="00C73D01">
        <w:rPr>
          <w:rFonts w:eastAsia="Calibri"/>
          <w:szCs w:val="28"/>
        </w:rPr>
        <w:t>.</w:t>
      </w:r>
    </w:p>
    <w:p w:rsidR="00784E22" w:rsidRDefault="00FA6203" w:rsidP="00FA7EC0">
      <w:pPr>
        <w:pStyle w:val="a7"/>
        <w:ind w:right="-1" w:firstLine="709"/>
        <w:rPr>
          <w:rFonts w:eastAsia="Calibri"/>
          <w:szCs w:val="28"/>
        </w:rPr>
      </w:pPr>
      <w:r>
        <w:rPr>
          <w:rFonts w:eastAsia="Calibri"/>
          <w:szCs w:val="28"/>
        </w:rPr>
        <w:t>С целью ликвидации аварийного жилищного фонда, оказания адресной поддержки гражданам на территории города реализуется муниципальная программа «Обеспечение доступным и комфортным жильем населения города Переславля-</w:t>
      </w:r>
      <w:r w:rsidRPr="005200EA">
        <w:rPr>
          <w:rFonts w:eastAsia="Calibri"/>
          <w:szCs w:val="28"/>
        </w:rPr>
        <w:t>Залесского»</w:t>
      </w:r>
      <w:r w:rsidR="008872DB" w:rsidRPr="005200EA">
        <w:rPr>
          <w:rFonts w:eastAsia="Calibri"/>
          <w:szCs w:val="28"/>
        </w:rPr>
        <w:t xml:space="preserve">. В 2015 г. </w:t>
      </w:r>
      <w:r w:rsidR="00784E22" w:rsidRPr="005200EA">
        <w:rPr>
          <w:rFonts w:eastAsia="Calibri"/>
          <w:szCs w:val="28"/>
        </w:rPr>
        <w:t xml:space="preserve">была оказана </w:t>
      </w:r>
      <w:r w:rsidR="00994A86" w:rsidRPr="005200EA">
        <w:rPr>
          <w:rFonts w:eastAsia="Calibri"/>
          <w:szCs w:val="28"/>
        </w:rPr>
        <w:t>финансов</w:t>
      </w:r>
      <w:r w:rsidR="00784E22" w:rsidRPr="005200EA">
        <w:rPr>
          <w:rFonts w:eastAsia="Calibri"/>
          <w:szCs w:val="28"/>
        </w:rPr>
        <w:t>ая</w:t>
      </w:r>
      <w:r w:rsidR="00994A86" w:rsidRPr="005200EA">
        <w:rPr>
          <w:rFonts w:eastAsia="Calibri"/>
          <w:szCs w:val="28"/>
        </w:rPr>
        <w:t xml:space="preserve"> поддержк</w:t>
      </w:r>
      <w:r w:rsidR="00784E22" w:rsidRPr="005200EA">
        <w:rPr>
          <w:rFonts w:eastAsia="Calibri"/>
          <w:szCs w:val="28"/>
        </w:rPr>
        <w:t>а</w:t>
      </w:r>
      <w:r w:rsidR="00994A86" w:rsidRPr="005200EA">
        <w:rPr>
          <w:rFonts w:eastAsia="Calibri"/>
          <w:b/>
          <w:szCs w:val="28"/>
        </w:rPr>
        <w:t xml:space="preserve"> </w:t>
      </w:r>
      <w:r w:rsidR="00784E22" w:rsidRPr="005200EA">
        <w:rPr>
          <w:rFonts w:eastAsia="Calibri"/>
          <w:szCs w:val="28"/>
        </w:rPr>
        <w:t xml:space="preserve">20 семьям </w:t>
      </w:r>
      <w:r w:rsidR="00784E22" w:rsidRPr="005200EA">
        <w:rPr>
          <w:szCs w:val="28"/>
        </w:rPr>
        <w:t>на сумму 287 тыс.</w:t>
      </w:r>
      <w:r w:rsidR="008036A6">
        <w:rPr>
          <w:szCs w:val="28"/>
        </w:rPr>
        <w:t xml:space="preserve"> </w:t>
      </w:r>
      <w:r w:rsidR="00784E22" w:rsidRPr="005200EA">
        <w:rPr>
          <w:szCs w:val="28"/>
        </w:rPr>
        <w:t>руб.</w:t>
      </w:r>
      <w:r w:rsidR="00994A86" w:rsidRPr="005200EA">
        <w:rPr>
          <w:szCs w:val="28"/>
        </w:rPr>
        <w:t xml:space="preserve"> </w:t>
      </w:r>
      <w:r w:rsidR="00784E22" w:rsidRPr="005200EA">
        <w:rPr>
          <w:szCs w:val="28"/>
        </w:rPr>
        <w:t xml:space="preserve">на </w:t>
      </w:r>
      <w:r w:rsidR="00994A86" w:rsidRPr="005200EA">
        <w:rPr>
          <w:rFonts w:eastAsia="Calibri"/>
          <w:szCs w:val="28"/>
        </w:rPr>
        <w:t>возмещени</w:t>
      </w:r>
      <w:r w:rsidR="00784E22" w:rsidRPr="005200EA">
        <w:rPr>
          <w:rFonts w:eastAsia="Calibri"/>
          <w:szCs w:val="28"/>
        </w:rPr>
        <w:t>е</w:t>
      </w:r>
      <w:r w:rsidR="00994A86" w:rsidRPr="005200EA">
        <w:rPr>
          <w:rFonts w:eastAsia="Calibri"/>
          <w:szCs w:val="28"/>
        </w:rPr>
        <w:t xml:space="preserve"> платежей по кредитным договорам,</w:t>
      </w:r>
      <w:r w:rsidR="00784E22" w:rsidRPr="005200EA">
        <w:rPr>
          <w:rFonts w:eastAsia="Calibri"/>
          <w:szCs w:val="28"/>
        </w:rPr>
        <w:t xml:space="preserve"> а 1 семье медицинского работника выдано свидетельство на приобретение (строительство) жилья на сумму почти 500 тыс.</w:t>
      </w:r>
      <w:r w:rsidR="00380E01">
        <w:rPr>
          <w:rFonts w:eastAsia="Calibri"/>
          <w:szCs w:val="28"/>
        </w:rPr>
        <w:t xml:space="preserve"> </w:t>
      </w:r>
      <w:r w:rsidR="00784E22" w:rsidRPr="005200EA">
        <w:rPr>
          <w:rFonts w:eastAsia="Calibri"/>
          <w:szCs w:val="28"/>
        </w:rPr>
        <w:t>руб.</w:t>
      </w:r>
      <w:r w:rsidR="005200EA">
        <w:rPr>
          <w:rFonts w:eastAsia="Calibri"/>
          <w:szCs w:val="28"/>
        </w:rPr>
        <w:t xml:space="preserve"> </w:t>
      </w:r>
    </w:p>
    <w:p w:rsidR="00375F3C" w:rsidRDefault="00375F3C" w:rsidP="00994A86">
      <w:pPr>
        <w:pStyle w:val="ConsPlusTitle"/>
        <w:widowControl/>
        <w:ind w:right="363" w:firstLine="709"/>
        <w:jc w:val="both"/>
        <w:rPr>
          <w:sz w:val="28"/>
          <w:szCs w:val="26"/>
        </w:rPr>
      </w:pPr>
    </w:p>
    <w:p w:rsidR="00BE3F5F" w:rsidRDefault="00BE3F5F" w:rsidP="00994A86">
      <w:pPr>
        <w:pStyle w:val="ConsPlusTitle"/>
        <w:widowControl/>
        <w:ind w:right="363" w:firstLine="709"/>
        <w:jc w:val="both"/>
        <w:rPr>
          <w:sz w:val="28"/>
          <w:szCs w:val="26"/>
        </w:rPr>
      </w:pPr>
    </w:p>
    <w:p w:rsidR="00BE3F5F" w:rsidRDefault="00BE3F5F" w:rsidP="00994A86">
      <w:pPr>
        <w:pStyle w:val="ConsPlusTitle"/>
        <w:widowControl/>
        <w:ind w:right="363" w:firstLine="709"/>
        <w:jc w:val="both"/>
        <w:rPr>
          <w:sz w:val="28"/>
          <w:szCs w:val="26"/>
        </w:rPr>
      </w:pPr>
    </w:p>
    <w:p w:rsidR="001A473A" w:rsidRPr="00C10EBF" w:rsidRDefault="001A473A" w:rsidP="00C10EBF">
      <w:pPr>
        <w:pStyle w:val="af4"/>
        <w:numPr>
          <w:ilvl w:val="1"/>
          <w:numId w:val="11"/>
        </w:numPr>
        <w:tabs>
          <w:tab w:val="left" w:pos="1418"/>
        </w:tabs>
        <w:ind w:right="-1"/>
        <w:jc w:val="both"/>
        <w:rPr>
          <w:rFonts w:ascii="Times New Roman" w:hAnsi="Times New Roman"/>
          <w:b/>
          <w:sz w:val="28"/>
          <w:szCs w:val="28"/>
        </w:rPr>
      </w:pPr>
      <w:r w:rsidRPr="00C10EBF">
        <w:rPr>
          <w:rFonts w:ascii="Times New Roman" w:hAnsi="Times New Roman"/>
          <w:b/>
          <w:sz w:val="28"/>
          <w:szCs w:val="28"/>
        </w:rPr>
        <w:lastRenderedPageBreak/>
        <w:t>Архитектура и градостроительство</w:t>
      </w:r>
    </w:p>
    <w:p w:rsidR="001A473A" w:rsidRPr="00327EAA" w:rsidRDefault="001A473A" w:rsidP="001A473A">
      <w:pPr>
        <w:tabs>
          <w:tab w:val="left" w:pos="1418"/>
        </w:tabs>
        <w:ind w:right="-1" w:firstLine="709"/>
        <w:jc w:val="both"/>
        <w:rPr>
          <w:sz w:val="28"/>
          <w:szCs w:val="28"/>
        </w:rPr>
      </w:pPr>
      <w:r w:rsidRPr="00327EAA">
        <w:rPr>
          <w:sz w:val="28"/>
          <w:szCs w:val="28"/>
        </w:rPr>
        <w:t>В течение 2015 г. градостроительная деятельность в городе осуществлялась под контролем управления архитектуры и градостроительства Администрации города. За год в Администрацию города поступило 845 обращений на предоставление</w:t>
      </w:r>
      <w:r w:rsidR="00CD15FC">
        <w:rPr>
          <w:sz w:val="28"/>
          <w:szCs w:val="28"/>
        </w:rPr>
        <w:t xml:space="preserve"> таких муниципальных услуг, как </w:t>
      </w:r>
      <w:r w:rsidRPr="00327EAA">
        <w:rPr>
          <w:sz w:val="28"/>
          <w:szCs w:val="28"/>
        </w:rPr>
        <w:t xml:space="preserve">выдача разрешения на строительство, согласование переустройства и (или) перепланировки жилых помещений. Почти 80% от всех принятых заявлений составляют обращения граждан города. В 2015 г. приводились в соответствие с действующим законодательством муниципальные правовые акты, регламентирующие градостроительную деятельность на территории города. </w:t>
      </w:r>
    </w:p>
    <w:p w:rsidR="001A473A" w:rsidRPr="00BB127F" w:rsidRDefault="001A473A" w:rsidP="001A473A">
      <w:pPr>
        <w:tabs>
          <w:tab w:val="left" w:pos="1418"/>
        </w:tabs>
        <w:ind w:right="-1" w:firstLine="709"/>
        <w:jc w:val="both"/>
        <w:rPr>
          <w:sz w:val="28"/>
          <w:szCs w:val="28"/>
        </w:rPr>
      </w:pPr>
      <w:r w:rsidRPr="00327EAA">
        <w:rPr>
          <w:sz w:val="28"/>
          <w:szCs w:val="28"/>
        </w:rPr>
        <w:t>Для муниципальных учреждений города разработаны 34 сметные документации по реконструкции зданий на сумму 36,7 млн.</w:t>
      </w:r>
      <w:r w:rsidR="00B20FB2">
        <w:rPr>
          <w:sz w:val="28"/>
          <w:szCs w:val="28"/>
        </w:rPr>
        <w:t xml:space="preserve"> </w:t>
      </w:r>
      <w:r w:rsidRPr="00327EAA">
        <w:rPr>
          <w:sz w:val="28"/>
          <w:szCs w:val="28"/>
        </w:rPr>
        <w:t>руб. (МОУ «Гимназия г. Переславля-Залесского», МУ ДО «Перспектива», МУ ДО «Детско-юношеская спортивная школа – 2» и другие). Также проведены обследования жилых домов по ул. Вокзальной по факту обращений граждан. Застройщику направлены рекомендации об устранении выявленных нарушений.</w:t>
      </w:r>
      <w:r>
        <w:rPr>
          <w:sz w:val="28"/>
          <w:szCs w:val="28"/>
        </w:rPr>
        <w:t xml:space="preserve"> </w:t>
      </w:r>
    </w:p>
    <w:p w:rsidR="001A473A" w:rsidRDefault="001A473A" w:rsidP="00994A86">
      <w:pPr>
        <w:pStyle w:val="ConsPlusTitle"/>
        <w:widowControl/>
        <w:ind w:right="363" w:firstLine="709"/>
        <w:jc w:val="both"/>
        <w:rPr>
          <w:sz w:val="28"/>
          <w:szCs w:val="26"/>
        </w:rPr>
      </w:pPr>
    </w:p>
    <w:p w:rsidR="0028565E" w:rsidRPr="00B568D8" w:rsidRDefault="0028565E" w:rsidP="00B568D8">
      <w:pPr>
        <w:pStyle w:val="af4"/>
        <w:numPr>
          <w:ilvl w:val="1"/>
          <w:numId w:val="11"/>
        </w:numPr>
        <w:ind w:right="-1"/>
        <w:jc w:val="both"/>
        <w:rPr>
          <w:rFonts w:ascii="Times New Roman" w:hAnsi="Times New Roman"/>
          <w:b/>
          <w:sz w:val="28"/>
          <w:szCs w:val="28"/>
        </w:rPr>
      </w:pPr>
      <w:r w:rsidRPr="00B568D8">
        <w:rPr>
          <w:rFonts w:ascii="Times New Roman" w:hAnsi="Times New Roman"/>
          <w:b/>
          <w:sz w:val="28"/>
          <w:szCs w:val="28"/>
        </w:rPr>
        <w:t>Поддержка малого предпринимательства</w:t>
      </w:r>
    </w:p>
    <w:p w:rsidR="0028565E" w:rsidRDefault="0028565E" w:rsidP="0028565E">
      <w:pPr>
        <w:ind w:right="-1" w:firstLine="709"/>
        <w:jc w:val="both"/>
        <w:rPr>
          <w:rFonts w:eastAsiaTheme="minorHAnsi"/>
          <w:sz w:val="28"/>
          <w:szCs w:val="28"/>
          <w:lang w:eastAsia="en-US"/>
        </w:rPr>
      </w:pPr>
      <w:r w:rsidRPr="00B416EE">
        <w:rPr>
          <w:sz w:val="28"/>
          <w:szCs w:val="28"/>
        </w:rPr>
        <w:t>С целью содействия и развития предпринимательства на территории города Переславля-Залесского постановлением Администрации города утверждена долгосрочная городская целевая программа «</w:t>
      </w:r>
      <w:r w:rsidRPr="00661BB4">
        <w:rPr>
          <w:rFonts w:eastAsiaTheme="minorHAnsi"/>
          <w:sz w:val="28"/>
          <w:szCs w:val="28"/>
          <w:lang w:eastAsia="en-US"/>
        </w:rPr>
        <w:t>Развитие субъектов малого и среднего предпринимательства города Переславля-Залесского на 2013-2017 годы»</w:t>
      </w:r>
      <w:r w:rsidRPr="00B416EE">
        <w:rPr>
          <w:rFonts w:eastAsiaTheme="minorHAnsi"/>
          <w:sz w:val="28"/>
          <w:szCs w:val="28"/>
          <w:lang w:eastAsia="en-US"/>
        </w:rPr>
        <w:t>. В 2015 г. при реализации данной программы объем финансовой поддержки составил 1,6 млн.</w:t>
      </w:r>
      <w:r w:rsidR="00A04527">
        <w:rPr>
          <w:rFonts w:eastAsiaTheme="minorHAnsi"/>
          <w:sz w:val="28"/>
          <w:szCs w:val="28"/>
          <w:lang w:eastAsia="en-US"/>
        </w:rPr>
        <w:t xml:space="preserve"> </w:t>
      </w:r>
      <w:r w:rsidRPr="00B416EE">
        <w:rPr>
          <w:rFonts w:eastAsiaTheme="minorHAnsi"/>
          <w:sz w:val="28"/>
          <w:szCs w:val="28"/>
          <w:lang w:eastAsia="en-US"/>
        </w:rPr>
        <w:t>руб</w:t>
      </w:r>
      <w:r>
        <w:rPr>
          <w:rFonts w:eastAsiaTheme="minorHAnsi"/>
          <w:sz w:val="28"/>
          <w:szCs w:val="28"/>
          <w:lang w:eastAsia="en-US"/>
        </w:rPr>
        <w:t>.:</w:t>
      </w:r>
    </w:p>
    <w:p w:rsidR="0028565E" w:rsidRDefault="0028565E" w:rsidP="0028565E">
      <w:pPr>
        <w:ind w:right="-1" w:firstLine="993"/>
        <w:jc w:val="both"/>
        <w:rPr>
          <w:rFonts w:eastAsiaTheme="minorHAnsi"/>
          <w:sz w:val="28"/>
          <w:szCs w:val="28"/>
          <w:lang w:eastAsia="en-US"/>
        </w:rPr>
      </w:pPr>
      <w:r>
        <w:rPr>
          <w:rFonts w:eastAsiaTheme="minorHAnsi"/>
          <w:sz w:val="28"/>
          <w:szCs w:val="28"/>
          <w:lang w:eastAsia="en-US"/>
        </w:rPr>
        <w:t xml:space="preserve">– </w:t>
      </w:r>
      <w:r w:rsidRPr="00B416EE">
        <w:rPr>
          <w:rFonts w:eastAsiaTheme="minorHAnsi"/>
          <w:sz w:val="28"/>
          <w:szCs w:val="28"/>
          <w:lang w:eastAsia="en-US"/>
        </w:rPr>
        <w:t>средства федерального бюджета – 800 тыс.</w:t>
      </w:r>
      <w:r w:rsidR="00A04527">
        <w:rPr>
          <w:rFonts w:eastAsiaTheme="minorHAnsi"/>
          <w:sz w:val="28"/>
          <w:szCs w:val="28"/>
          <w:lang w:eastAsia="en-US"/>
        </w:rPr>
        <w:t xml:space="preserve"> </w:t>
      </w:r>
      <w:r w:rsidRPr="00B416EE">
        <w:rPr>
          <w:rFonts w:eastAsiaTheme="minorHAnsi"/>
          <w:sz w:val="28"/>
          <w:szCs w:val="28"/>
          <w:lang w:eastAsia="en-US"/>
        </w:rPr>
        <w:t>руб</w:t>
      </w:r>
      <w:r>
        <w:rPr>
          <w:rFonts w:eastAsiaTheme="minorHAnsi"/>
          <w:sz w:val="28"/>
          <w:szCs w:val="28"/>
          <w:lang w:eastAsia="en-US"/>
        </w:rPr>
        <w:t>.;</w:t>
      </w:r>
    </w:p>
    <w:p w:rsidR="0028565E" w:rsidRDefault="0028565E" w:rsidP="0028565E">
      <w:pPr>
        <w:ind w:right="-1" w:firstLine="993"/>
        <w:jc w:val="both"/>
        <w:rPr>
          <w:rFonts w:eastAsiaTheme="minorHAnsi"/>
          <w:sz w:val="28"/>
          <w:szCs w:val="28"/>
          <w:lang w:eastAsia="en-US"/>
        </w:rPr>
      </w:pPr>
      <w:r>
        <w:rPr>
          <w:rFonts w:eastAsiaTheme="minorHAnsi"/>
          <w:sz w:val="28"/>
          <w:szCs w:val="28"/>
          <w:lang w:eastAsia="en-US"/>
        </w:rPr>
        <w:t>– средства о</w:t>
      </w:r>
      <w:r w:rsidRPr="00B416EE">
        <w:rPr>
          <w:rFonts w:eastAsiaTheme="minorHAnsi"/>
          <w:sz w:val="28"/>
          <w:szCs w:val="28"/>
          <w:lang w:eastAsia="en-US"/>
        </w:rPr>
        <w:t>бластного бюджета – 569 тыс.</w:t>
      </w:r>
      <w:r w:rsidR="00A04527">
        <w:rPr>
          <w:rFonts w:eastAsiaTheme="minorHAnsi"/>
          <w:sz w:val="28"/>
          <w:szCs w:val="28"/>
          <w:lang w:eastAsia="en-US"/>
        </w:rPr>
        <w:t xml:space="preserve"> </w:t>
      </w:r>
      <w:r w:rsidRPr="00B416EE">
        <w:rPr>
          <w:rFonts w:eastAsiaTheme="minorHAnsi"/>
          <w:sz w:val="28"/>
          <w:szCs w:val="28"/>
          <w:lang w:eastAsia="en-US"/>
        </w:rPr>
        <w:t>руб.</w:t>
      </w:r>
      <w:r>
        <w:rPr>
          <w:rFonts w:eastAsiaTheme="minorHAnsi"/>
          <w:sz w:val="28"/>
          <w:szCs w:val="28"/>
          <w:lang w:eastAsia="en-US"/>
        </w:rPr>
        <w:t>;</w:t>
      </w:r>
      <w:r w:rsidRPr="00B416EE">
        <w:rPr>
          <w:rFonts w:eastAsiaTheme="minorHAnsi"/>
          <w:sz w:val="28"/>
          <w:szCs w:val="28"/>
          <w:lang w:eastAsia="en-US"/>
        </w:rPr>
        <w:t xml:space="preserve"> </w:t>
      </w:r>
    </w:p>
    <w:p w:rsidR="0028565E" w:rsidRDefault="0028565E" w:rsidP="0028565E">
      <w:pPr>
        <w:ind w:right="-1" w:firstLine="993"/>
        <w:jc w:val="both"/>
        <w:rPr>
          <w:rFonts w:eastAsiaTheme="minorHAnsi"/>
          <w:sz w:val="28"/>
          <w:szCs w:val="28"/>
          <w:lang w:eastAsia="en-US"/>
        </w:rPr>
      </w:pPr>
      <w:r>
        <w:rPr>
          <w:rFonts w:eastAsiaTheme="minorHAnsi"/>
          <w:sz w:val="28"/>
          <w:szCs w:val="28"/>
          <w:lang w:eastAsia="en-US"/>
        </w:rPr>
        <w:t xml:space="preserve">– средства </w:t>
      </w:r>
      <w:r w:rsidRPr="00B416EE">
        <w:rPr>
          <w:rFonts w:eastAsiaTheme="minorHAnsi"/>
          <w:sz w:val="28"/>
          <w:szCs w:val="28"/>
          <w:lang w:eastAsia="en-US"/>
        </w:rPr>
        <w:t>городского бюджета – 200 тыс.</w:t>
      </w:r>
      <w:r w:rsidR="00A04527">
        <w:rPr>
          <w:rFonts w:eastAsiaTheme="minorHAnsi"/>
          <w:sz w:val="28"/>
          <w:szCs w:val="28"/>
          <w:lang w:eastAsia="en-US"/>
        </w:rPr>
        <w:t xml:space="preserve"> </w:t>
      </w:r>
      <w:r w:rsidRPr="00B416EE">
        <w:rPr>
          <w:rFonts w:eastAsiaTheme="minorHAnsi"/>
          <w:sz w:val="28"/>
          <w:szCs w:val="28"/>
          <w:lang w:eastAsia="en-US"/>
        </w:rPr>
        <w:t>руб.</w:t>
      </w:r>
    </w:p>
    <w:p w:rsidR="0028565E" w:rsidRPr="00AD06A9" w:rsidRDefault="0028565E" w:rsidP="0028565E">
      <w:pPr>
        <w:ind w:right="-1" w:firstLine="709"/>
        <w:jc w:val="both"/>
        <w:rPr>
          <w:sz w:val="28"/>
          <w:szCs w:val="28"/>
        </w:rPr>
      </w:pPr>
      <w:r w:rsidRPr="00B416EE">
        <w:rPr>
          <w:rFonts w:eastAsiaTheme="minorHAnsi"/>
          <w:sz w:val="28"/>
          <w:szCs w:val="28"/>
          <w:lang w:eastAsia="en-US"/>
        </w:rPr>
        <w:t xml:space="preserve">На данные средства </w:t>
      </w:r>
      <w:r>
        <w:rPr>
          <w:rFonts w:eastAsiaTheme="minorHAnsi"/>
          <w:sz w:val="28"/>
          <w:szCs w:val="28"/>
          <w:lang w:eastAsia="en-US"/>
        </w:rPr>
        <w:t xml:space="preserve">была оказана поддержка в виде </w:t>
      </w:r>
      <w:r w:rsidR="00083DFE">
        <w:rPr>
          <w:rFonts w:eastAsiaTheme="minorHAnsi"/>
          <w:sz w:val="28"/>
          <w:szCs w:val="28"/>
          <w:lang w:eastAsia="en-US"/>
        </w:rPr>
        <w:t>5 грантов и</w:t>
      </w:r>
      <w:r w:rsidRPr="00B416EE">
        <w:rPr>
          <w:rFonts w:eastAsiaTheme="minorHAnsi"/>
          <w:sz w:val="28"/>
          <w:szCs w:val="28"/>
          <w:lang w:eastAsia="en-US"/>
        </w:rPr>
        <w:t xml:space="preserve"> 1 субсиди</w:t>
      </w:r>
      <w:r>
        <w:rPr>
          <w:rFonts w:eastAsiaTheme="minorHAnsi"/>
          <w:sz w:val="28"/>
          <w:szCs w:val="28"/>
          <w:lang w:eastAsia="en-US"/>
        </w:rPr>
        <w:t>и</w:t>
      </w:r>
      <w:r w:rsidR="00083DFE">
        <w:rPr>
          <w:rFonts w:eastAsiaTheme="minorHAnsi"/>
          <w:sz w:val="28"/>
          <w:szCs w:val="28"/>
          <w:lang w:eastAsia="en-US"/>
        </w:rPr>
        <w:t xml:space="preserve">. </w:t>
      </w:r>
      <w:r w:rsidR="00FD7792">
        <w:rPr>
          <w:sz w:val="28"/>
          <w:szCs w:val="28"/>
        </w:rPr>
        <w:t xml:space="preserve">Начинающими предпринимателями были </w:t>
      </w:r>
      <w:r w:rsidR="00AD06A9">
        <w:rPr>
          <w:sz w:val="28"/>
          <w:szCs w:val="28"/>
        </w:rPr>
        <w:t xml:space="preserve">открыты стоматологический кабинет, детская игровая комната, автомастерская и другое. Создано 12 рабочих мест. </w:t>
      </w:r>
      <w:r w:rsidR="00AD06A9" w:rsidRPr="00AD06A9">
        <w:rPr>
          <w:sz w:val="28"/>
          <w:szCs w:val="28"/>
        </w:rPr>
        <w:t xml:space="preserve">ООО «Берендей-тур» </w:t>
      </w:r>
      <w:r w:rsidR="00AD06A9" w:rsidRPr="00AD06A9">
        <w:rPr>
          <w:rFonts w:eastAsiaTheme="minorHAnsi"/>
          <w:sz w:val="28"/>
          <w:szCs w:val="28"/>
          <w:lang w:eastAsia="en-US"/>
        </w:rPr>
        <w:t>предоставлена компенсация</w:t>
      </w:r>
      <w:r w:rsidR="00AD06A9" w:rsidRPr="00FD7792">
        <w:rPr>
          <w:rFonts w:eastAsiaTheme="minorHAnsi"/>
          <w:sz w:val="28"/>
          <w:szCs w:val="28"/>
          <w:lang w:eastAsia="en-US"/>
        </w:rPr>
        <w:t xml:space="preserve"> части затрат, связанных с продвижением продукции, товаров, услуг</w:t>
      </w:r>
      <w:r w:rsidR="001F3E9B">
        <w:rPr>
          <w:rFonts w:eastAsiaTheme="minorHAnsi"/>
          <w:sz w:val="28"/>
          <w:szCs w:val="28"/>
          <w:lang w:eastAsia="en-US"/>
        </w:rPr>
        <w:t>.</w:t>
      </w:r>
    </w:p>
    <w:p w:rsidR="00887084" w:rsidRDefault="00083DFE" w:rsidP="00083DFE">
      <w:pPr>
        <w:ind w:right="-1" w:firstLine="709"/>
        <w:jc w:val="both"/>
        <w:rPr>
          <w:sz w:val="28"/>
          <w:szCs w:val="28"/>
        </w:rPr>
      </w:pPr>
      <w:r>
        <w:rPr>
          <w:sz w:val="28"/>
          <w:szCs w:val="28"/>
        </w:rPr>
        <w:t xml:space="preserve">Средства также были направлены на проведение 4 семинаров </w:t>
      </w:r>
      <w:r w:rsidRPr="00B416EE">
        <w:rPr>
          <w:rFonts w:eastAsiaTheme="minorHAnsi"/>
          <w:sz w:val="28"/>
          <w:szCs w:val="28"/>
          <w:lang w:eastAsia="en-US"/>
        </w:rPr>
        <w:t>и мастер-класса.</w:t>
      </w:r>
      <w:r>
        <w:rPr>
          <w:rFonts w:eastAsiaTheme="minorHAnsi"/>
          <w:sz w:val="28"/>
          <w:szCs w:val="28"/>
          <w:lang w:eastAsia="en-US"/>
        </w:rPr>
        <w:t xml:space="preserve"> </w:t>
      </w:r>
      <w:r w:rsidRPr="00316D35">
        <w:rPr>
          <w:rFonts w:eastAsiaTheme="minorHAnsi"/>
          <w:sz w:val="28"/>
          <w:szCs w:val="28"/>
          <w:lang w:eastAsia="en-US"/>
        </w:rPr>
        <w:t>О</w:t>
      </w:r>
      <w:r w:rsidRPr="00316D35">
        <w:rPr>
          <w:sz w:val="28"/>
          <w:szCs w:val="28"/>
        </w:rPr>
        <w:t>бучение прошли более 50 студентов профессиональных учебных заведений города.</w:t>
      </w:r>
    </w:p>
    <w:p w:rsidR="0028565E" w:rsidRDefault="0028565E" w:rsidP="0028565E">
      <w:pPr>
        <w:ind w:right="-1"/>
        <w:jc w:val="both"/>
        <w:rPr>
          <w:b/>
          <w:sz w:val="28"/>
          <w:szCs w:val="28"/>
        </w:rPr>
      </w:pPr>
    </w:p>
    <w:p w:rsidR="00DB665F" w:rsidRDefault="00DB665F" w:rsidP="0028565E">
      <w:pPr>
        <w:ind w:right="-1"/>
        <w:jc w:val="both"/>
        <w:rPr>
          <w:b/>
          <w:sz w:val="28"/>
          <w:szCs w:val="28"/>
        </w:rPr>
      </w:pPr>
    </w:p>
    <w:p w:rsidR="00DB665F" w:rsidRDefault="00DB665F" w:rsidP="0028565E">
      <w:pPr>
        <w:ind w:right="-1"/>
        <w:jc w:val="both"/>
        <w:rPr>
          <w:b/>
          <w:sz w:val="28"/>
          <w:szCs w:val="28"/>
        </w:rPr>
      </w:pPr>
    </w:p>
    <w:p w:rsidR="00DB665F" w:rsidRDefault="00DB665F" w:rsidP="0028565E">
      <w:pPr>
        <w:ind w:right="-1"/>
        <w:jc w:val="both"/>
        <w:rPr>
          <w:b/>
          <w:sz w:val="28"/>
          <w:szCs w:val="28"/>
        </w:rPr>
      </w:pPr>
    </w:p>
    <w:p w:rsidR="00DB665F" w:rsidRDefault="00DB665F" w:rsidP="0028565E">
      <w:pPr>
        <w:ind w:right="-1"/>
        <w:jc w:val="both"/>
        <w:rPr>
          <w:b/>
          <w:sz w:val="28"/>
          <w:szCs w:val="28"/>
        </w:rPr>
      </w:pPr>
    </w:p>
    <w:p w:rsidR="006921EE" w:rsidRDefault="00F073D7" w:rsidP="003E6285">
      <w:pPr>
        <w:pStyle w:val="ConsPlusTitle"/>
        <w:widowControl/>
        <w:numPr>
          <w:ilvl w:val="1"/>
          <w:numId w:val="11"/>
        </w:numPr>
        <w:ind w:right="363"/>
        <w:jc w:val="both"/>
        <w:rPr>
          <w:sz w:val="28"/>
          <w:szCs w:val="26"/>
        </w:rPr>
      </w:pPr>
      <w:r w:rsidRPr="00F073D7">
        <w:rPr>
          <w:sz w:val="28"/>
          <w:szCs w:val="26"/>
        </w:rPr>
        <w:lastRenderedPageBreak/>
        <w:t>Социальная защита населения</w:t>
      </w:r>
    </w:p>
    <w:p w:rsidR="000A37BE" w:rsidRDefault="000A37BE" w:rsidP="00994A86">
      <w:pPr>
        <w:pStyle w:val="ConsPlusTitle"/>
        <w:widowControl/>
        <w:ind w:right="363" w:firstLine="709"/>
        <w:jc w:val="both"/>
        <w:rPr>
          <w:sz w:val="28"/>
          <w:szCs w:val="26"/>
        </w:rPr>
      </w:pPr>
    </w:p>
    <w:p w:rsidR="00F376AD" w:rsidRPr="00A11198" w:rsidRDefault="00F376AD" w:rsidP="00F376AD">
      <w:pPr>
        <w:spacing w:after="120"/>
        <w:ind w:right="-1" w:firstLine="708"/>
        <w:contextualSpacing/>
        <w:jc w:val="both"/>
        <w:rPr>
          <w:sz w:val="28"/>
          <w:szCs w:val="28"/>
        </w:rPr>
      </w:pPr>
      <w:r w:rsidRPr="00FE238D">
        <w:rPr>
          <w:sz w:val="28"/>
          <w:szCs w:val="28"/>
        </w:rPr>
        <w:t>В 2015 г. исполнение отдельных</w:t>
      </w:r>
      <w:r w:rsidRPr="00A11198">
        <w:rPr>
          <w:sz w:val="28"/>
          <w:szCs w:val="28"/>
        </w:rPr>
        <w:t xml:space="preserve"> государственных полномочий по вопросам социальной поддержки и социального обслуживания населения, </w:t>
      </w:r>
      <w:r>
        <w:rPr>
          <w:sz w:val="28"/>
          <w:szCs w:val="28"/>
        </w:rPr>
        <w:t>осуществляло</w:t>
      </w:r>
      <w:r w:rsidR="00426E10">
        <w:rPr>
          <w:sz w:val="28"/>
          <w:szCs w:val="28"/>
        </w:rPr>
        <w:t xml:space="preserve"> у</w:t>
      </w:r>
      <w:r w:rsidRPr="00A11198">
        <w:rPr>
          <w:sz w:val="28"/>
          <w:szCs w:val="28"/>
        </w:rPr>
        <w:t>правление соци</w:t>
      </w:r>
      <w:r w:rsidR="00426E10">
        <w:rPr>
          <w:sz w:val="28"/>
          <w:szCs w:val="28"/>
        </w:rPr>
        <w:t>альной защиты населения и труда.</w:t>
      </w:r>
    </w:p>
    <w:p w:rsidR="005B57EE" w:rsidRPr="00FE238D" w:rsidRDefault="00F376AD" w:rsidP="00291472">
      <w:pPr>
        <w:ind w:right="-1" w:firstLine="720"/>
        <w:jc w:val="both"/>
        <w:rPr>
          <w:sz w:val="28"/>
          <w:szCs w:val="28"/>
        </w:rPr>
      </w:pPr>
      <w:r>
        <w:rPr>
          <w:sz w:val="28"/>
          <w:szCs w:val="28"/>
        </w:rPr>
        <w:t>П</w:t>
      </w:r>
      <w:r w:rsidR="005B57EE" w:rsidRPr="00FE238D">
        <w:rPr>
          <w:sz w:val="28"/>
          <w:szCs w:val="28"/>
        </w:rPr>
        <w:t>олучателями льгот</w:t>
      </w:r>
      <w:r w:rsidR="00C604FF">
        <w:rPr>
          <w:sz w:val="28"/>
          <w:szCs w:val="28"/>
        </w:rPr>
        <w:t xml:space="preserve"> (компе</w:t>
      </w:r>
      <w:r w:rsidR="003937A7" w:rsidRPr="00FE238D">
        <w:rPr>
          <w:sz w:val="28"/>
          <w:szCs w:val="28"/>
        </w:rPr>
        <w:t>нсации)</w:t>
      </w:r>
      <w:r w:rsidR="00B4347B" w:rsidRPr="00FE238D">
        <w:rPr>
          <w:sz w:val="28"/>
          <w:szCs w:val="28"/>
        </w:rPr>
        <w:t xml:space="preserve"> </w:t>
      </w:r>
      <w:r w:rsidR="005B57EE" w:rsidRPr="00FE238D">
        <w:rPr>
          <w:sz w:val="28"/>
          <w:szCs w:val="28"/>
        </w:rPr>
        <w:t>по оплате за жилье и коммунальные услуги стали почти 9 тыс. чел. или 22,5% населения</w:t>
      </w:r>
      <w:r w:rsidR="005B57EE" w:rsidRPr="00FE238D">
        <w:rPr>
          <w:i/>
          <w:sz w:val="28"/>
          <w:szCs w:val="28"/>
        </w:rPr>
        <w:t>.</w:t>
      </w:r>
      <w:r w:rsidR="005B57EE" w:rsidRPr="00FE238D">
        <w:rPr>
          <w:sz w:val="28"/>
          <w:szCs w:val="28"/>
        </w:rPr>
        <w:t xml:space="preserve"> Общая сумма компенсационных расходов составила более </w:t>
      </w:r>
      <w:r w:rsidR="00E23614" w:rsidRPr="00FE238D">
        <w:rPr>
          <w:sz w:val="28"/>
          <w:szCs w:val="28"/>
        </w:rPr>
        <w:t>64</w:t>
      </w:r>
      <w:r w:rsidR="005B57EE" w:rsidRPr="00FE238D">
        <w:rPr>
          <w:sz w:val="28"/>
          <w:szCs w:val="28"/>
        </w:rPr>
        <w:t xml:space="preserve"> млн.</w:t>
      </w:r>
      <w:r w:rsidR="00F44629">
        <w:rPr>
          <w:sz w:val="28"/>
          <w:szCs w:val="28"/>
        </w:rPr>
        <w:t xml:space="preserve"> </w:t>
      </w:r>
      <w:r w:rsidR="005B57EE" w:rsidRPr="00FE238D">
        <w:rPr>
          <w:sz w:val="28"/>
          <w:szCs w:val="28"/>
        </w:rPr>
        <w:t>руб.</w:t>
      </w:r>
    </w:p>
    <w:p w:rsidR="00833826" w:rsidRDefault="00561508" w:rsidP="00291472">
      <w:pPr>
        <w:ind w:right="-1" w:firstLine="720"/>
        <w:jc w:val="both"/>
        <w:rPr>
          <w:sz w:val="28"/>
          <w:szCs w:val="28"/>
        </w:rPr>
      </w:pPr>
      <w:r w:rsidRPr="00FE238D">
        <w:rPr>
          <w:sz w:val="28"/>
          <w:szCs w:val="28"/>
        </w:rPr>
        <w:t>В 2015 г. число семей, получивших жилищную субсидию, составило в среднем 500 или 2,9% от общего числа семей.</w:t>
      </w:r>
      <w:r w:rsidRPr="00FE238D">
        <w:rPr>
          <w:bCs/>
          <w:i/>
          <w:sz w:val="28"/>
          <w:szCs w:val="28"/>
        </w:rPr>
        <w:t xml:space="preserve"> </w:t>
      </w:r>
      <w:r w:rsidRPr="00FE238D">
        <w:rPr>
          <w:bCs/>
          <w:sz w:val="28"/>
          <w:szCs w:val="28"/>
        </w:rPr>
        <w:t>По сравнению с прошлым годом к</w:t>
      </w:r>
      <w:r w:rsidRPr="00FE238D">
        <w:rPr>
          <w:sz w:val="28"/>
          <w:szCs w:val="28"/>
        </w:rPr>
        <w:t>оличество семей, получивших субсидии, сократилось в 1,7 раза. Средний размер субсидии составил 909 руб. на семью в месяц. В 2015 году населению выплачено субсидий на сумму 5,5 млн.</w:t>
      </w:r>
      <w:r w:rsidR="00F44629">
        <w:rPr>
          <w:sz w:val="28"/>
          <w:szCs w:val="28"/>
        </w:rPr>
        <w:t xml:space="preserve"> </w:t>
      </w:r>
      <w:r w:rsidRPr="00FE238D">
        <w:rPr>
          <w:sz w:val="28"/>
          <w:szCs w:val="28"/>
        </w:rPr>
        <w:t>руб.,</w:t>
      </w:r>
      <w:r w:rsidRPr="00FE238D">
        <w:rPr>
          <w:b/>
          <w:sz w:val="28"/>
          <w:szCs w:val="28"/>
        </w:rPr>
        <w:t xml:space="preserve"> </w:t>
      </w:r>
      <w:r w:rsidRPr="00FE238D">
        <w:rPr>
          <w:sz w:val="28"/>
          <w:szCs w:val="28"/>
        </w:rPr>
        <w:t>что</w:t>
      </w:r>
      <w:r w:rsidRPr="00FE238D">
        <w:rPr>
          <w:b/>
          <w:sz w:val="28"/>
          <w:szCs w:val="28"/>
        </w:rPr>
        <w:t xml:space="preserve"> </w:t>
      </w:r>
      <w:r w:rsidRPr="00FE238D">
        <w:rPr>
          <w:sz w:val="28"/>
          <w:szCs w:val="28"/>
        </w:rPr>
        <w:t xml:space="preserve">почти в 2 раза меньше по сравнению с прошлым годом. </w:t>
      </w:r>
      <w:r w:rsidR="00833826">
        <w:rPr>
          <w:sz w:val="28"/>
          <w:szCs w:val="28"/>
        </w:rPr>
        <w:t>Это связано с тем, что у семей доля расходов на оплату жилищно-коммунальных услуг не превысила социальную норму, которая составляет 22%</w:t>
      </w:r>
      <w:r w:rsidR="00793FDE">
        <w:rPr>
          <w:sz w:val="28"/>
          <w:szCs w:val="28"/>
        </w:rPr>
        <w:t>.</w:t>
      </w:r>
    </w:p>
    <w:p w:rsidR="003A06E0" w:rsidRDefault="003A06E0" w:rsidP="00916147">
      <w:pPr>
        <w:ind w:right="-1" w:firstLine="709"/>
        <w:jc w:val="both"/>
        <w:rPr>
          <w:sz w:val="28"/>
          <w:szCs w:val="28"/>
        </w:rPr>
      </w:pPr>
      <w:r>
        <w:rPr>
          <w:sz w:val="28"/>
          <w:szCs w:val="28"/>
        </w:rPr>
        <w:t xml:space="preserve">Для оказания поддержки учащихся, в том числе детей из многодетных семей, в 2015 году </w:t>
      </w:r>
      <w:r w:rsidR="00AD1F2D">
        <w:rPr>
          <w:sz w:val="28"/>
          <w:szCs w:val="28"/>
        </w:rPr>
        <w:t>были осуществлены выплаты на 384 ребенка, выданы 106 путевок в д</w:t>
      </w:r>
      <w:r w:rsidR="00486D8E">
        <w:rPr>
          <w:sz w:val="28"/>
          <w:szCs w:val="28"/>
        </w:rPr>
        <w:t>етские оздоровительные лагеря и более 2,</w:t>
      </w:r>
      <w:r w:rsidR="00ED6AAD">
        <w:rPr>
          <w:sz w:val="28"/>
          <w:szCs w:val="28"/>
        </w:rPr>
        <w:t>5 тыс. социальных карт «Забота», которая позволяет получать скидки на товары в магазинах для отдельных социальных категорий граждан.</w:t>
      </w:r>
    </w:p>
    <w:p w:rsidR="009B7D44" w:rsidRPr="0008153E" w:rsidRDefault="00EF2E0D" w:rsidP="009B7D44">
      <w:pPr>
        <w:ind w:right="-1" w:firstLine="709"/>
        <w:jc w:val="both"/>
        <w:rPr>
          <w:sz w:val="28"/>
          <w:szCs w:val="28"/>
        </w:rPr>
      </w:pPr>
      <w:r>
        <w:rPr>
          <w:sz w:val="28"/>
          <w:szCs w:val="28"/>
        </w:rPr>
        <w:t>Для родителей, чьи дети посещали</w:t>
      </w:r>
      <w:r w:rsidR="003B7710">
        <w:rPr>
          <w:sz w:val="28"/>
          <w:szCs w:val="28"/>
        </w:rPr>
        <w:t xml:space="preserve"> дошкольные образовательные учреждения</w:t>
      </w:r>
      <w:r w:rsidR="00677D2C">
        <w:rPr>
          <w:sz w:val="28"/>
          <w:szCs w:val="28"/>
        </w:rPr>
        <w:t>,</w:t>
      </w:r>
      <w:r w:rsidR="003B7710">
        <w:rPr>
          <w:sz w:val="28"/>
          <w:szCs w:val="28"/>
        </w:rPr>
        <w:t xml:space="preserve"> предоставля</w:t>
      </w:r>
      <w:r w:rsidR="00C2576D">
        <w:rPr>
          <w:sz w:val="28"/>
          <w:szCs w:val="28"/>
        </w:rPr>
        <w:t xml:space="preserve">лась </w:t>
      </w:r>
      <w:r w:rsidR="003B7710">
        <w:rPr>
          <w:sz w:val="28"/>
          <w:szCs w:val="28"/>
        </w:rPr>
        <w:t>социальная поддержка</w:t>
      </w:r>
      <w:r w:rsidR="0047085E">
        <w:rPr>
          <w:sz w:val="28"/>
          <w:szCs w:val="28"/>
        </w:rPr>
        <w:t>. В 2015 г. были освобождены от родительской платы 22 воспитанника, более 90 воспитанников от расходов за посещение детского сала были освобождены частично.</w:t>
      </w:r>
      <w:r w:rsidR="00C2576D">
        <w:rPr>
          <w:sz w:val="28"/>
          <w:szCs w:val="28"/>
        </w:rPr>
        <w:t xml:space="preserve"> </w:t>
      </w:r>
      <w:r w:rsidR="009B7D44" w:rsidRPr="0008153E">
        <w:rPr>
          <w:sz w:val="28"/>
          <w:szCs w:val="28"/>
        </w:rPr>
        <w:t>В 2015 г. сумма компенсации составила почти 350 тыс. руб., что на 24,5% больше, чем в 2014 г.</w:t>
      </w:r>
    </w:p>
    <w:p w:rsidR="001B56D7" w:rsidRDefault="00793FDE" w:rsidP="00793FDE">
      <w:pPr>
        <w:ind w:right="-1" w:firstLine="709"/>
        <w:jc w:val="both"/>
        <w:rPr>
          <w:sz w:val="28"/>
          <w:szCs w:val="28"/>
        </w:rPr>
      </w:pPr>
      <w:r w:rsidRPr="00E80E42">
        <w:rPr>
          <w:sz w:val="28"/>
          <w:szCs w:val="28"/>
        </w:rPr>
        <w:t>В общеобразовательных учреждениях города почти 3,8 тыс. обучающихся охвачены питанием, из них более 880 чел. польз</w:t>
      </w:r>
      <w:r w:rsidR="009B7D44">
        <w:rPr>
          <w:sz w:val="28"/>
          <w:szCs w:val="28"/>
        </w:rPr>
        <w:t>овались</w:t>
      </w:r>
      <w:r w:rsidRPr="00E80E42">
        <w:rPr>
          <w:sz w:val="28"/>
          <w:szCs w:val="28"/>
        </w:rPr>
        <w:t xml:space="preserve"> бесплатным питанием.</w:t>
      </w:r>
      <w:r w:rsidR="009B7D44">
        <w:rPr>
          <w:sz w:val="28"/>
          <w:szCs w:val="28"/>
        </w:rPr>
        <w:t xml:space="preserve"> Расходы на питание компенсировались из вышестоящих бюджетов.</w:t>
      </w:r>
    </w:p>
    <w:p w:rsidR="0008153E" w:rsidRPr="0008153E" w:rsidRDefault="0008153E" w:rsidP="0008153E">
      <w:pPr>
        <w:pStyle w:val="ConsPlusNormal"/>
        <w:widowControl/>
        <w:ind w:right="-1" w:firstLine="709"/>
        <w:jc w:val="both"/>
        <w:rPr>
          <w:sz w:val="28"/>
          <w:szCs w:val="28"/>
        </w:rPr>
      </w:pPr>
      <w:r w:rsidRPr="0008153E">
        <w:rPr>
          <w:rFonts w:ascii="Times New Roman" w:hAnsi="Times New Roman" w:cs="Times New Roman"/>
          <w:sz w:val="28"/>
          <w:szCs w:val="28"/>
        </w:rPr>
        <w:t xml:space="preserve">Также за счет средств городского бюджета в соответствии решением Переславль-Залесской городской Думы от 26.12.2013 № 173 «Об утверждении Положения об оказании социальной поддержки по оплате за обучение в высших и средних учебных заведениях наиболее нуждающимся жителям города за счет средств бюджета города Переславля-Залесского» в 2015 г. частично оплачивалось обучение 2 студентов из НОУ ВПО «УГП имени А.К. </w:t>
      </w:r>
      <w:proofErr w:type="spellStart"/>
      <w:r w:rsidRPr="0008153E">
        <w:rPr>
          <w:rFonts w:ascii="Times New Roman" w:hAnsi="Times New Roman" w:cs="Times New Roman"/>
          <w:sz w:val="28"/>
          <w:szCs w:val="28"/>
        </w:rPr>
        <w:t>Айламазяна</w:t>
      </w:r>
      <w:proofErr w:type="spellEnd"/>
      <w:r w:rsidRPr="0008153E">
        <w:rPr>
          <w:rFonts w:ascii="Times New Roman" w:hAnsi="Times New Roman" w:cs="Times New Roman"/>
          <w:sz w:val="28"/>
          <w:szCs w:val="28"/>
        </w:rPr>
        <w:t>». Сумма социальной поддержки</w:t>
      </w:r>
      <w:r w:rsidRPr="0008153E">
        <w:rPr>
          <w:rFonts w:ascii="Times New Roman" w:hAnsi="Times New Roman" w:cs="Times New Roman"/>
          <w:b/>
          <w:sz w:val="28"/>
          <w:szCs w:val="28"/>
        </w:rPr>
        <w:t xml:space="preserve"> </w:t>
      </w:r>
      <w:r w:rsidRPr="0008153E">
        <w:rPr>
          <w:rFonts w:ascii="Times New Roman" w:hAnsi="Times New Roman" w:cs="Times New Roman"/>
          <w:sz w:val="28"/>
          <w:szCs w:val="28"/>
        </w:rPr>
        <w:t xml:space="preserve">составила 40,4 </w:t>
      </w:r>
      <w:r w:rsidR="00D06438">
        <w:rPr>
          <w:rFonts w:ascii="Times New Roman" w:hAnsi="Times New Roman" w:cs="Times New Roman"/>
          <w:sz w:val="28"/>
          <w:szCs w:val="28"/>
        </w:rPr>
        <w:t xml:space="preserve">         </w:t>
      </w:r>
      <w:r w:rsidRPr="0008153E">
        <w:rPr>
          <w:rFonts w:ascii="Times New Roman" w:hAnsi="Times New Roman" w:cs="Times New Roman"/>
          <w:sz w:val="28"/>
          <w:szCs w:val="28"/>
        </w:rPr>
        <w:t>тыс.</w:t>
      </w:r>
      <w:r w:rsidR="00957CBA">
        <w:rPr>
          <w:rFonts w:ascii="Times New Roman" w:hAnsi="Times New Roman" w:cs="Times New Roman"/>
          <w:sz w:val="28"/>
          <w:szCs w:val="28"/>
        </w:rPr>
        <w:t xml:space="preserve"> </w:t>
      </w:r>
      <w:r w:rsidRPr="0008153E">
        <w:rPr>
          <w:rFonts w:ascii="Times New Roman" w:hAnsi="Times New Roman" w:cs="Times New Roman"/>
          <w:sz w:val="28"/>
          <w:szCs w:val="28"/>
        </w:rPr>
        <w:t>руб.</w:t>
      </w:r>
    </w:p>
    <w:p w:rsidR="0008153E" w:rsidRPr="003474C9" w:rsidRDefault="0008153E" w:rsidP="0008153E">
      <w:pPr>
        <w:ind w:right="-1" w:firstLine="709"/>
        <w:jc w:val="both"/>
        <w:rPr>
          <w:sz w:val="28"/>
          <w:szCs w:val="26"/>
        </w:rPr>
      </w:pPr>
      <w:r w:rsidRPr="003474C9">
        <w:rPr>
          <w:sz w:val="28"/>
          <w:szCs w:val="26"/>
        </w:rPr>
        <w:t xml:space="preserve">При реализации мероприятий, посвященных празднованию 70-летия Победы в Великой Отечественной Войне 1941-1945 годов, ветеранам ВОВ вручены подарки на общую сумму </w:t>
      </w:r>
      <w:r>
        <w:rPr>
          <w:sz w:val="28"/>
          <w:szCs w:val="26"/>
        </w:rPr>
        <w:t>558</w:t>
      </w:r>
      <w:r w:rsidRPr="003474C9">
        <w:rPr>
          <w:sz w:val="28"/>
          <w:szCs w:val="26"/>
        </w:rPr>
        <w:t xml:space="preserve"> тыс. руб., из которых средства городского бюджета – </w:t>
      </w:r>
      <w:r>
        <w:rPr>
          <w:sz w:val="28"/>
          <w:szCs w:val="26"/>
        </w:rPr>
        <w:t xml:space="preserve">465 </w:t>
      </w:r>
      <w:r w:rsidRPr="003474C9">
        <w:rPr>
          <w:sz w:val="28"/>
          <w:szCs w:val="26"/>
        </w:rPr>
        <w:t>тыс. руб.</w:t>
      </w:r>
    </w:p>
    <w:p w:rsidR="0008153E" w:rsidRPr="00F1614A" w:rsidRDefault="0008153E" w:rsidP="0008153E">
      <w:pPr>
        <w:ind w:right="-1"/>
        <w:jc w:val="both"/>
        <w:rPr>
          <w:sz w:val="28"/>
          <w:szCs w:val="28"/>
        </w:rPr>
      </w:pPr>
      <w:r w:rsidRPr="00F1614A">
        <w:rPr>
          <w:sz w:val="28"/>
          <w:szCs w:val="28"/>
        </w:rPr>
        <w:lastRenderedPageBreak/>
        <w:tab/>
        <w:t xml:space="preserve">Для создания доступной среды жизнедеятельности для людей с ограниченными возможностями здоровья на территории города реализуется целевая программа «Доступная среда 2012-2015 гг.». При реализации данной программы в 2015 году разработана проектно-сметная документация по адаптации объектов к требованиям доступности и проведена государственная экспертиза по объекту жилищного фонда (ул. Октябрьская, д.18) – установка пандуса. Также проведена работа по адаптации зданий для инвалидов по зрению (осуществлена укладка резинового покрытия, установлены световые маяки, таблички-указатели и другое), приобретено специальное транспортное, </w:t>
      </w:r>
      <w:r w:rsidRPr="00F1614A">
        <w:rPr>
          <w:color w:val="000000"/>
          <w:sz w:val="28"/>
          <w:szCs w:val="28"/>
        </w:rPr>
        <w:t xml:space="preserve">оснащенное подъемным механизмом, для оказания транспортных услуг инвалидам. </w:t>
      </w:r>
      <w:r w:rsidRPr="00F1614A">
        <w:rPr>
          <w:sz w:val="28"/>
          <w:szCs w:val="28"/>
        </w:rPr>
        <w:t>Двум организациям города ООО «Швейная фабрика+» и ЗАО «Швейная фабрика» выделены областные субсидии на создание дополнительных рабочих мест для трудоустройства инвалидов в сумме 365 тыс.</w:t>
      </w:r>
      <w:r w:rsidR="00B626D4">
        <w:rPr>
          <w:sz w:val="28"/>
          <w:szCs w:val="28"/>
        </w:rPr>
        <w:t xml:space="preserve"> </w:t>
      </w:r>
      <w:r w:rsidRPr="00F1614A">
        <w:rPr>
          <w:sz w:val="28"/>
          <w:szCs w:val="28"/>
        </w:rPr>
        <w:t>руб.</w:t>
      </w:r>
    </w:p>
    <w:p w:rsidR="0008153E" w:rsidRDefault="0008153E" w:rsidP="0008153E">
      <w:pPr>
        <w:ind w:right="-1" w:firstLine="709"/>
        <w:jc w:val="both"/>
        <w:rPr>
          <w:sz w:val="28"/>
          <w:szCs w:val="28"/>
        </w:rPr>
      </w:pPr>
      <w:r w:rsidRPr="00E419D0">
        <w:rPr>
          <w:sz w:val="28"/>
          <w:szCs w:val="28"/>
        </w:rPr>
        <w:t>При реализации государственной программы «Социальная поддержка населения Ярославской области» в 2015 году была оказана адресная социальная помощь 43 гражданам, оказавшимся в трудной жизненной ситуации, на сумму 220 тыс. руб. за счет средств областного бюджета. При реализации городской целевой программы «Социальная поддержка населения городского округа г.Переславля-Залесского» оказана материальная помощь на санаторно-курортное лечение и отдых 6 инвалидам на сумму 360 тыс.</w:t>
      </w:r>
      <w:r w:rsidR="007D3B60">
        <w:rPr>
          <w:sz w:val="28"/>
          <w:szCs w:val="28"/>
        </w:rPr>
        <w:t xml:space="preserve"> </w:t>
      </w:r>
      <w:r w:rsidRPr="00E419D0">
        <w:rPr>
          <w:sz w:val="28"/>
          <w:szCs w:val="28"/>
        </w:rPr>
        <w:t>руб.</w:t>
      </w:r>
    </w:p>
    <w:p w:rsidR="00486D8E" w:rsidRDefault="00486D8E" w:rsidP="00916147">
      <w:pPr>
        <w:ind w:right="-1" w:firstLine="709"/>
        <w:jc w:val="both"/>
        <w:rPr>
          <w:sz w:val="28"/>
          <w:szCs w:val="28"/>
        </w:rPr>
      </w:pPr>
      <w:r>
        <w:rPr>
          <w:sz w:val="28"/>
          <w:szCs w:val="28"/>
        </w:rPr>
        <w:t>С 1 января 2016 года на территории Ярославской области вступил в силу закон об электронных транспортных картах по оплате проезда в транспорте общего пользования. В г. Переславле-Залесском правом на использование транспортных карт воспользовались более 12 тыс. чел.</w:t>
      </w:r>
    </w:p>
    <w:p w:rsidR="00965548" w:rsidRPr="004B1FFD" w:rsidRDefault="00417844" w:rsidP="00916147">
      <w:pPr>
        <w:ind w:right="-1" w:firstLine="709"/>
        <w:jc w:val="both"/>
        <w:rPr>
          <w:color w:val="FF0000"/>
          <w:sz w:val="28"/>
          <w:szCs w:val="28"/>
        </w:rPr>
      </w:pPr>
      <w:r>
        <w:rPr>
          <w:sz w:val="28"/>
          <w:szCs w:val="28"/>
        </w:rPr>
        <w:t xml:space="preserve">В соответствии с рекомендациями Министерства труда и социальной защиты Российской Федерации в течение 2015 г. на территории </w:t>
      </w:r>
      <w:r w:rsidR="00AE5FEB">
        <w:rPr>
          <w:sz w:val="28"/>
          <w:szCs w:val="28"/>
        </w:rPr>
        <w:t xml:space="preserve">                        </w:t>
      </w:r>
      <w:r>
        <w:rPr>
          <w:sz w:val="28"/>
          <w:szCs w:val="28"/>
        </w:rPr>
        <w:t>г. Переславля-Залесского осуществлялись мероприятия по снижению неформальной занятости</w:t>
      </w:r>
      <w:r w:rsidR="00162013">
        <w:rPr>
          <w:sz w:val="28"/>
          <w:szCs w:val="28"/>
        </w:rPr>
        <w:t xml:space="preserve">. Между Администрацией города и Правительством области было заключено соглашение о взаимодействии по реализации мер, направленных на снижение неформальной занятости. В 2015 году </w:t>
      </w:r>
      <w:r w:rsidR="00FD3C64">
        <w:rPr>
          <w:sz w:val="28"/>
          <w:szCs w:val="28"/>
        </w:rPr>
        <w:t>было проведено 11 заседаний комиссий и вы</w:t>
      </w:r>
      <w:r w:rsidR="00162013">
        <w:rPr>
          <w:sz w:val="28"/>
          <w:szCs w:val="28"/>
        </w:rPr>
        <w:t xml:space="preserve">явлено 1186 работников, с которыми работодатели не заключили трудовые договора </w:t>
      </w:r>
      <w:r w:rsidR="00162013" w:rsidRPr="004B1FFD">
        <w:rPr>
          <w:sz w:val="28"/>
          <w:szCs w:val="28"/>
        </w:rPr>
        <w:t>согласно трудовому законодательству.</w:t>
      </w:r>
      <w:r w:rsidR="00FD3C64" w:rsidRPr="004B1FFD">
        <w:rPr>
          <w:sz w:val="28"/>
          <w:szCs w:val="28"/>
        </w:rPr>
        <w:t xml:space="preserve"> </w:t>
      </w:r>
      <w:r w:rsidR="004B1FFD" w:rsidRPr="004B1FFD">
        <w:rPr>
          <w:sz w:val="28"/>
          <w:szCs w:val="28"/>
        </w:rPr>
        <w:t xml:space="preserve">Материалы комиссий направлены в </w:t>
      </w:r>
      <w:proofErr w:type="spellStart"/>
      <w:r w:rsidR="004B1FFD" w:rsidRPr="004B1FFD">
        <w:rPr>
          <w:sz w:val="28"/>
          <w:szCs w:val="28"/>
        </w:rPr>
        <w:t>Переславскую</w:t>
      </w:r>
      <w:proofErr w:type="spellEnd"/>
      <w:r w:rsidR="004B1FFD" w:rsidRPr="004B1FFD">
        <w:rPr>
          <w:sz w:val="28"/>
          <w:szCs w:val="28"/>
        </w:rPr>
        <w:t xml:space="preserve"> </w:t>
      </w:r>
      <w:r w:rsidR="00965548" w:rsidRPr="004B1FFD">
        <w:rPr>
          <w:sz w:val="28"/>
          <w:szCs w:val="28"/>
        </w:rPr>
        <w:t>межрайонную прокуратуру</w:t>
      </w:r>
      <w:r w:rsidR="004B1FFD" w:rsidRPr="004B1FFD">
        <w:rPr>
          <w:sz w:val="28"/>
          <w:szCs w:val="28"/>
        </w:rPr>
        <w:t>.</w:t>
      </w:r>
      <w:r w:rsidR="00965548" w:rsidRPr="004B1FFD">
        <w:rPr>
          <w:sz w:val="28"/>
          <w:szCs w:val="28"/>
        </w:rPr>
        <w:t xml:space="preserve"> </w:t>
      </w:r>
    </w:p>
    <w:p w:rsidR="00965548" w:rsidRDefault="00965548" w:rsidP="000B22CA">
      <w:pPr>
        <w:pStyle w:val="a7"/>
        <w:ind w:right="363" w:firstLine="720"/>
        <w:rPr>
          <w:b/>
          <w:sz w:val="26"/>
          <w:szCs w:val="26"/>
        </w:rPr>
      </w:pPr>
    </w:p>
    <w:p w:rsidR="00A04527" w:rsidRDefault="00A04527" w:rsidP="000B22CA">
      <w:pPr>
        <w:pStyle w:val="a7"/>
        <w:ind w:right="363" w:firstLine="720"/>
        <w:rPr>
          <w:b/>
          <w:sz w:val="26"/>
          <w:szCs w:val="26"/>
        </w:rPr>
      </w:pPr>
    </w:p>
    <w:p w:rsidR="000508B3" w:rsidRPr="00CE5E52" w:rsidRDefault="000508B3" w:rsidP="00CE5E52">
      <w:pPr>
        <w:pStyle w:val="af4"/>
        <w:numPr>
          <w:ilvl w:val="1"/>
          <w:numId w:val="11"/>
        </w:numPr>
        <w:shd w:val="clear" w:color="auto" w:fill="FFFFFF"/>
        <w:ind w:right="363"/>
        <w:rPr>
          <w:rFonts w:ascii="Times New Roman" w:hAnsi="Times New Roman"/>
          <w:b/>
          <w:sz w:val="28"/>
          <w:szCs w:val="28"/>
        </w:rPr>
      </w:pPr>
      <w:r w:rsidRPr="00CE5E52">
        <w:rPr>
          <w:rFonts w:ascii="Times New Roman" w:hAnsi="Times New Roman"/>
          <w:b/>
          <w:sz w:val="28"/>
          <w:szCs w:val="28"/>
        </w:rPr>
        <w:t>Образование</w:t>
      </w:r>
    </w:p>
    <w:p w:rsidR="000C585A" w:rsidRDefault="000508B3" w:rsidP="000C585A">
      <w:pPr>
        <w:ind w:right="-1" w:firstLine="709"/>
        <w:jc w:val="both"/>
        <w:rPr>
          <w:rFonts w:eastAsia="Batang"/>
          <w:sz w:val="28"/>
          <w:szCs w:val="28"/>
        </w:rPr>
      </w:pPr>
      <w:r w:rsidRPr="00F348D3">
        <w:rPr>
          <w:sz w:val="28"/>
          <w:szCs w:val="28"/>
        </w:rPr>
        <w:t>Образовательная система города представлена 26 муниципальными учреждениями, в которых занимаются более 10 тыс. учащихся</w:t>
      </w:r>
      <w:r w:rsidR="000C585A">
        <w:rPr>
          <w:sz w:val="28"/>
          <w:szCs w:val="28"/>
        </w:rPr>
        <w:t xml:space="preserve"> (Т</w:t>
      </w:r>
      <w:r w:rsidR="00A04527">
        <w:rPr>
          <w:sz w:val="28"/>
          <w:szCs w:val="28"/>
        </w:rPr>
        <w:t>аблица 7)</w:t>
      </w:r>
      <w:r w:rsidRPr="00F348D3">
        <w:rPr>
          <w:sz w:val="28"/>
          <w:szCs w:val="28"/>
        </w:rPr>
        <w:t>.</w:t>
      </w:r>
      <w:r w:rsidR="000C585A" w:rsidRPr="000C585A">
        <w:rPr>
          <w:rFonts w:eastAsia="Batang"/>
          <w:sz w:val="28"/>
          <w:szCs w:val="28"/>
        </w:rPr>
        <w:t xml:space="preserve"> </w:t>
      </w:r>
      <w:r w:rsidR="000C585A">
        <w:rPr>
          <w:rFonts w:eastAsia="Batang"/>
          <w:sz w:val="28"/>
          <w:szCs w:val="28"/>
        </w:rPr>
        <w:t xml:space="preserve"> </w:t>
      </w:r>
    </w:p>
    <w:p w:rsidR="000C585A" w:rsidRDefault="000C585A" w:rsidP="000C585A">
      <w:pPr>
        <w:ind w:right="-1" w:firstLine="709"/>
        <w:jc w:val="both"/>
        <w:rPr>
          <w:sz w:val="28"/>
          <w:szCs w:val="28"/>
        </w:rPr>
      </w:pPr>
      <w:r>
        <w:rPr>
          <w:rFonts w:eastAsia="Batang"/>
          <w:sz w:val="28"/>
          <w:szCs w:val="28"/>
        </w:rPr>
        <w:t xml:space="preserve">В 2015 г. в сфере образования работало 1 100 чел., из них 561 чел. – педагогические работники. </w:t>
      </w:r>
      <w:r w:rsidRPr="00EC54DE">
        <w:rPr>
          <w:sz w:val="28"/>
          <w:szCs w:val="28"/>
        </w:rPr>
        <w:t>В 201</w:t>
      </w:r>
      <w:r>
        <w:rPr>
          <w:sz w:val="28"/>
          <w:szCs w:val="28"/>
        </w:rPr>
        <w:t>5</w:t>
      </w:r>
      <w:r w:rsidRPr="00EC54DE">
        <w:rPr>
          <w:sz w:val="28"/>
          <w:szCs w:val="28"/>
        </w:rPr>
        <w:t xml:space="preserve"> г. среднемесячная заработная плата работников составила:</w:t>
      </w:r>
    </w:p>
    <w:p w:rsidR="000C585A" w:rsidRDefault="000C585A" w:rsidP="000C585A">
      <w:pPr>
        <w:ind w:right="-1" w:firstLine="993"/>
        <w:jc w:val="both"/>
        <w:rPr>
          <w:color w:val="000000"/>
          <w:sz w:val="28"/>
          <w:szCs w:val="28"/>
        </w:rPr>
      </w:pPr>
      <w:r>
        <w:rPr>
          <w:sz w:val="28"/>
          <w:szCs w:val="28"/>
        </w:rPr>
        <w:lastRenderedPageBreak/>
        <w:t xml:space="preserve">– </w:t>
      </w:r>
      <w:r w:rsidRPr="006D7087">
        <w:rPr>
          <w:color w:val="000000"/>
          <w:sz w:val="28"/>
          <w:szCs w:val="28"/>
        </w:rPr>
        <w:t>в общеобразовательных учреждениях</w:t>
      </w:r>
      <w:r>
        <w:rPr>
          <w:color w:val="000000"/>
          <w:sz w:val="28"/>
          <w:szCs w:val="28"/>
        </w:rPr>
        <w:t xml:space="preserve"> 24,4 тыс. руб., сохранившись на уровне прошлого года;</w:t>
      </w:r>
    </w:p>
    <w:p w:rsidR="000C585A" w:rsidRDefault="000C585A" w:rsidP="000C585A">
      <w:pPr>
        <w:ind w:right="-1" w:firstLine="993"/>
        <w:jc w:val="both"/>
        <w:rPr>
          <w:sz w:val="28"/>
          <w:szCs w:val="28"/>
        </w:rPr>
      </w:pPr>
      <w:r>
        <w:rPr>
          <w:sz w:val="28"/>
          <w:szCs w:val="28"/>
        </w:rPr>
        <w:t xml:space="preserve">– </w:t>
      </w:r>
      <w:r w:rsidRPr="006D7087">
        <w:rPr>
          <w:color w:val="000000"/>
          <w:sz w:val="28"/>
          <w:szCs w:val="28"/>
        </w:rPr>
        <w:t xml:space="preserve">в дошкольных </w:t>
      </w:r>
      <w:r w:rsidRPr="006D7087">
        <w:rPr>
          <w:sz w:val="28"/>
          <w:szCs w:val="28"/>
        </w:rPr>
        <w:t>образовательных учреждениях</w:t>
      </w:r>
      <w:r>
        <w:rPr>
          <w:sz w:val="28"/>
          <w:szCs w:val="28"/>
        </w:rPr>
        <w:t xml:space="preserve"> 17,7 тыс. руб., что на 2,3% больше, чем в 2014 г.;</w:t>
      </w:r>
    </w:p>
    <w:p w:rsidR="000C585A" w:rsidRPr="00E80E42" w:rsidRDefault="000C585A" w:rsidP="000C585A">
      <w:pPr>
        <w:ind w:right="-1" w:firstLine="993"/>
        <w:jc w:val="both"/>
        <w:rPr>
          <w:rFonts w:eastAsia="Batang"/>
          <w:sz w:val="28"/>
          <w:szCs w:val="28"/>
        </w:rPr>
      </w:pPr>
      <w:r>
        <w:rPr>
          <w:sz w:val="28"/>
          <w:szCs w:val="28"/>
        </w:rPr>
        <w:t xml:space="preserve">– </w:t>
      </w:r>
      <w:r w:rsidRPr="006D7087">
        <w:rPr>
          <w:sz w:val="28"/>
          <w:szCs w:val="28"/>
        </w:rPr>
        <w:t>в учреждениях дополнительного образования</w:t>
      </w:r>
      <w:r>
        <w:rPr>
          <w:sz w:val="28"/>
          <w:szCs w:val="28"/>
        </w:rPr>
        <w:t xml:space="preserve"> 18,3 тыс. руб., что на </w:t>
      </w:r>
      <w:r w:rsidRPr="00E80E42">
        <w:rPr>
          <w:sz w:val="28"/>
          <w:szCs w:val="28"/>
        </w:rPr>
        <w:t>3,7% меньше, чем год назад.</w:t>
      </w:r>
    </w:p>
    <w:p w:rsidR="000508B3" w:rsidRPr="00F348D3" w:rsidRDefault="00F348D3" w:rsidP="00F348D3">
      <w:pPr>
        <w:shd w:val="clear" w:color="auto" w:fill="FFFFFF"/>
        <w:ind w:right="363"/>
        <w:jc w:val="right"/>
        <w:rPr>
          <w:sz w:val="28"/>
          <w:szCs w:val="28"/>
        </w:rPr>
      </w:pPr>
      <w:r w:rsidRPr="00FD4DD0">
        <w:rPr>
          <w:sz w:val="28"/>
          <w:szCs w:val="28"/>
        </w:rPr>
        <w:t xml:space="preserve">Таблица </w:t>
      </w:r>
      <w:r w:rsidR="00F0688B">
        <w:rPr>
          <w:sz w:val="28"/>
          <w:szCs w:val="28"/>
        </w:rPr>
        <w:t>7</w:t>
      </w:r>
    </w:p>
    <w:p w:rsidR="000508B3" w:rsidRDefault="000508B3" w:rsidP="000508B3">
      <w:pPr>
        <w:tabs>
          <w:tab w:val="left" w:pos="7905"/>
        </w:tabs>
        <w:ind w:right="-1" w:firstLine="709"/>
        <w:jc w:val="right"/>
        <w:rPr>
          <w:color w:val="000000"/>
          <w:sz w:val="28"/>
          <w:szCs w:val="28"/>
        </w:rPr>
      </w:pPr>
      <w:r>
        <w:rPr>
          <w:color w:val="000000"/>
          <w:sz w:val="28"/>
          <w:szCs w:val="28"/>
        </w:rPr>
        <w:tab/>
      </w:r>
    </w:p>
    <w:p w:rsidR="000508B3" w:rsidRPr="00AD60D4" w:rsidRDefault="00D40CCF" w:rsidP="000508B3">
      <w:pPr>
        <w:tabs>
          <w:tab w:val="left" w:pos="7905"/>
        </w:tabs>
        <w:ind w:right="-1" w:firstLine="709"/>
        <w:jc w:val="center"/>
        <w:rPr>
          <w:color w:val="000000"/>
          <w:sz w:val="28"/>
          <w:szCs w:val="28"/>
        </w:rPr>
      </w:pPr>
      <w:r>
        <w:rPr>
          <w:color w:val="000000"/>
          <w:sz w:val="28"/>
          <w:szCs w:val="28"/>
        </w:rPr>
        <w:t>Образовательные учреждения города</w:t>
      </w:r>
      <w:r w:rsidR="000508B3" w:rsidRPr="00AD60D4">
        <w:rPr>
          <w:color w:val="000000"/>
          <w:sz w:val="28"/>
          <w:szCs w:val="28"/>
        </w:rPr>
        <w:t xml:space="preserve"> Переславля-Залесского </w:t>
      </w:r>
      <w:r w:rsidR="00C76DBF">
        <w:rPr>
          <w:color w:val="000000"/>
          <w:sz w:val="28"/>
          <w:szCs w:val="28"/>
        </w:rPr>
        <w:t>в 2015 г.</w:t>
      </w:r>
    </w:p>
    <w:p w:rsidR="000508B3" w:rsidRPr="00AD60D4" w:rsidRDefault="000508B3" w:rsidP="000508B3">
      <w:pPr>
        <w:ind w:right="-1" w:firstLine="709"/>
        <w:jc w:val="both"/>
        <w:rPr>
          <w:color w:val="000000"/>
          <w:sz w:val="28"/>
          <w:szCs w:val="28"/>
        </w:rPr>
      </w:pPr>
    </w:p>
    <w:tbl>
      <w:tblPr>
        <w:tblStyle w:val="aa"/>
        <w:tblW w:w="9194" w:type="dxa"/>
        <w:jc w:val="center"/>
        <w:tblLook w:val="04A0" w:firstRow="1" w:lastRow="0" w:firstColumn="1" w:lastColumn="0" w:noHBand="0" w:noVBand="1"/>
      </w:tblPr>
      <w:tblGrid>
        <w:gridCol w:w="4698"/>
        <w:gridCol w:w="2216"/>
        <w:gridCol w:w="2280"/>
      </w:tblGrid>
      <w:tr w:rsidR="000508B3" w:rsidTr="002B7ADE">
        <w:trPr>
          <w:jc w:val="center"/>
        </w:trPr>
        <w:tc>
          <w:tcPr>
            <w:tcW w:w="4698" w:type="dxa"/>
            <w:vAlign w:val="center"/>
          </w:tcPr>
          <w:p w:rsidR="000508B3" w:rsidRDefault="002B7ADE" w:rsidP="002B7ADE">
            <w:pPr>
              <w:ind w:right="-1"/>
              <w:jc w:val="center"/>
              <w:rPr>
                <w:color w:val="000000"/>
                <w:sz w:val="28"/>
                <w:szCs w:val="28"/>
              </w:rPr>
            </w:pPr>
            <w:r>
              <w:rPr>
                <w:color w:val="000000"/>
                <w:sz w:val="28"/>
                <w:szCs w:val="28"/>
              </w:rPr>
              <w:t>К</w:t>
            </w:r>
            <w:r w:rsidR="000508B3">
              <w:rPr>
                <w:color w:val="000000"/>
                <w:sz w:val="28"/>
                <w:szCs w:val="28"/>
              </w:rPr>
              <w:t>атегории учреждений</w:t>
            </w:r>
          </w:p>
        </w:tc>
        <w:tc>
          <w:tcPr>
            <w:tcW w:w="2216" w:type="dxa"/>
          </w:tcPr>
          <w:p w:rsidR="000508B3" w:rsidRDefault="000508B3" w:rsidP="00EF43B5">
            <w:pPr>
              <w:ind w:right="-1"/>
              <w:jc w:val="center"/>
              <w:rPr>
                <w:color w:val="000000"/>
                <w:sz w:val="28"/>
                <w:szCs w:val="28"/>
              </w:rPr>
            </w:pPr>
            <w:r>
              <w:rPr>
                <w:color w:val="000000"/>
                <w:sz w:val="28"/>
                <w:szCs w:val="28"/>
              </w:rPr>
              <w:t>Количество</w:t>
            </w:r>
          </w:p>
          <w:p w:rsidR="000508B3" w:rsidRDefault="000508B3" w:rsidP="00EF43B5">
            <w:pPr>
              <w:ind w:right="-1"/>
              <w:jc w:val="center"/>
              <w:rPr>
                <w:color w:val="000000"/>
                <w:sz w:val="28"/>
                <w:szCs w:val="28"/>
              </w:rPr>
            </w:pPr>
            <w:r>
              <w:rPr>
                <w:color w:val="000000"/>
                <w:sz w:val="28"/>
                <w:szCs w:val="28"/>
              </w:rPr>
              <w:t>учреждений, ед.</w:t>
            </w:r>
          </w:p>
        </w:tc>
        <w:tc>
          <w:tcPr>
            <w:tcW w:w="2280" w:type="dxa"/>
          </w:tcPr>
          <w:p w:rsidR="000508B3" w:rsidRDefault="000508B3" w:rsidP="00EF43B5">
            <w:pPr>
              <w:ind w:right="-1"/>
              <w:jc w:val="center"/>
              <w:rPr>
                <w:color w:val="000000"/>
                <w:sz w:val="28"/>
                <w:szCs w:val="28"/>
              </w:rPr>
            </w:pPr>
            <w:r>
              <w:rPr>
                <w:color w:val="000000"/>
                <w:sz w:val="28"/>
                <w:szCs w:val="28"/>
              </w:rPr>
              <w:t>Численность учащихся, чел.</w:t>
            </w:r>
          </w:p>
        </w:tc>
      </w:tr>
      <w:tr w:rsidR="000508B3" w:rsidTr="00EF43B5">
        <w:trPr>
          <w:jc w:val="center"/>
        </w:trPr>
        <w:tc>
          <w:tcPr>
            <w:tcW w:w="4698" w:type="dxa"/>
          </w:tcPr>
          <w:p w:rsidR="000508B3" w:rsidRDefault="000508B3" w:rsidP="00EF43B5">
            <w:pPr>
              <w:ind w:right="-1"/>
              <w:jc w:val="both"/>
              <w:rPr>
                <w:color w:val="000000"/>
                <w:sz w:val="28"/>
                <w:szCs w:val="28"/>
              </w:rPr>
            </w:pPr>
            <w:r>
              <w:rPr>
                <w:color w:val="000000"/>
                <w:sz w:val="28"/>
                <w:szCs w:val="28"/>
              </w:rPr>
              <w:t>Всего:</w:t>
            </w:r>
          </w:p>
        </w:tc>
        <w:tc>
          <w:tcPr>
            <w:tcW w:w="2216" w:type="dxa"/>
          </w:tcPr>
          <w:p w:rsidR="000508B3" w:rsidRDefault="00375781" w:rsidP="00EF43B5">
            <w:pPr>
              <w:ind w:right="-1"/>
              <w:jc w:val="center"/>
              <w:rPr>
                <w:color w:val="000000"/>
                <w:sz w:val="28"/>
                <w:szCs w:val="28"/>
              </w:rPr>
            </w:pPr>
            <w:r>
              <w:rPr>
                <w:color w:val="000000"/>
                <w:sz w:val="28"/>
                <w:szCs w:val="28"/>
              </w:rPr>
              <w:t>26</w:t>
            </w:r>
          </w:p>
        </w:tc>
        <w:tc>
          <w:tcPr>
            <w:tcW w:w="2280" w:type="dxa"/>
          </w:tcPr>
          <w:p w:rsidR="000508B3" w:rsidRDefault="00737648" w:rsidP="00EF43B5">
            <w:pPr>
              <w:ind w:right="-1"/>
              <w:jc w:val="center"/>
              <w:rPr>
                <w:color w:val="000000"/>
                <w:sz w:val="28"/>
                <w:szCs w:val="28"/>
              </w:rPr>
            </w:pPr>
            <w:r>
              <w:rPr>
                <w:color w:val="000000"/>
                <w:sz w:val="28"/>
                <w:szCs w:val="28"/>
              </w:rPr>
              <w:t>10045</w:t>
            </w:r>
          </w:p>
        </w:tc>
      </w:tr>
      <w:tr w:rsidR="000508B3" w:rsidTr="00EF43B5">
        <w:trPr>
          <w:jc w:val="center"/>
        </w:trPr>
        <w:tc>
          <w:tcPr>
            <w:tcW w:w="4698" w:type="dxa"/>
          </w:tcPr>
          <w:p w:rsidR="000508B3" w:rsidRDefault="002B7ADE" w:rsidP="00EF43B5">
            <w:pPr>
              <w:ind w:right="-1"/>
              <w:jc w:val="both"/>
              <w:rPr>
                <w:color w:val="000000"/>
                <w:sz w:val="28"/>
                <w:szCs w:val="28"/>
              </w:rPr>
            </w:pPr>
            <w:r>
              <w:rPr>
                <w:color w:val="000000"/>
                <w:sz w:val="28"/>
                <w:szCs w:val="28"/>
              </w:rPr>
              <w:t xml:space="preserve">  </w:t>
            </w:r>
            <w:r w:rsidR="000508B3">
              <w:rPr>
                <w:color w:val="000000"/>
                <w:sz w:val="28"/>
                <w:szCs w:val="28"/>
              </w:rPr>
              <w:t xml:space="preserve">– дошкольные </w:t>
            </w:r>
          </w:p>
        </w:tc>
        <w:tc>
          <w:tcPr>
            <w:tcW w:w="2216" w:type="dxa"/>
          </w:tcPr>
          <w:p w:rsidR="000508B3" w:rsidRDefault="000508B3" w:rsidP="00EF43B5">
            <w:pPr>
              <w:ind w:right="-1"/>
              <w:jc w:val="center"/>
              <w:rPr>
                <w:color w:val="000000"/>
                <w:sz w:val="28"/>
                <w:szCs w:val="28"/>
              </w:rPr>
            </w:pPr>
            <w:r>
              <w:rPr>
                <w:color w:val="000000"/>
                <w:sz w:val="28"/>
                <w:szCs w:val="28"/>
              </w:rPr>
              <w:t>12</w:t>
            </w:r>
          </w:p>
        </w:tc>
        <w:tc>
          <w:tcPr>
            <w:tcW w:w="2280" w:type="dxa"/>
          </w:tcPr>
          <w:p w:rsidR="000508B3" w:rsidRDefault="000508B3" w:rsidP="00EF43B5">
            <w:pPr>
              <w:ind w:right="-1"/>
              <w:jc w:val="center"/>
              <w:rPr>
                <w:color w:val="000000"/>
                <w:sz w:val="28"/>
                <w:szCs w:val="28"/>
              </w:rPr>
            </w:pPr>
            <w:r>
              <w:rPr>
                <w:color w:val="000000"/>
                <w:sz w:val="28"/>
                <w:szCs w:val="28"/>
              </w:rPr>
              <w:t xml:space="preserve">2 </w:t>
            </w:r>
            <w:r w:rsidR="00737648">
              <w:rPr>
                <w:color w:val="000000"/>
                <w:sz w:val="28"/>
                <w:szCs w:val="28"/>
              </w:rPr>
              <w:t>331</w:t>
            </w:r>
          </w:p>
        </w:tc>
      </w:tr>
      <w:tr w:rsidR="000508B3" w:rsidTr="00EF43B5">
        <w:trPr>
          <w:jc w:val="center"/>
        </w:trPr>
        <w:tc>
          <w:tcPr>
            <w:tcW w:w="4698" w:type="dxa"/>
          </w:tcPr>
          <w:p w:rsidR="000508B3" w:rsidRDefault="002B7ADE" w:rsidP="00EF43B5">
            <w:pPr>
              <w:ind w:right="-1"/>
              <w:jc w:val="both"/>
              <w:rPr>
                <w:color w:val="000000"/>
                <w:sz w:val="28"/>
                <w:szCs w:val="28"/>
              </w:rPr>
            </w:pPr>
            <w:r>
              <w:rPr>
                <w:color w:val="000000"/>
                <w:sz w:val="28"/>
                <w:szCs w:val="28"/>
              </w:rPr>
              <w:t xml:space="preserve"> </w:t>
            </w:r>
            <w:r w:rsidR="000508B3">
              <w:rPr>
                <w:color w:val="000000"/>
                <w:sz w:val="28"/>
                <w:szCs w:val="28"/>
              </w:rPr>
              <w:t>– общеобразовательные</w:t>
            </w:r>
          </w:p>
        </w:tc>
        <w:tc>
          <w:tcPr>
            <w:tcW w:w="2216" w:type="dxa"/>
          </w:tcPr>
          <w:p w:rsidR="000508B3" w:rsidRDefault="000508B3" w:rsidP="00EF43B5">
            <w:pPr>
              <w:ind w:right="-1"/>
              <w:jc w:val="center"/>
              <w:rPr>
                <w:color w:val="000000"/>
                <w:sz w:val="28"/>
                <w:szCs w:val="28"/>
              </w:rPr>
            </w:pPr>
            <w:r>
              <w:rPr>
                <w:color w:val="000000"/>
                <w:sz w:val="28"/>
                <w:szCs w:val="28"/>
              </w:rPr>
              <w:t>9</w:t>
            </w:r>
          </w:p>
        </w:tc>
        <w:tc>
          <w:tcPr>
            <w:tcW w:w="2280" w:type="dxa"/>
          </w:tcPr>
          <w:p w:rsidR="000508B3" w:rsidRDefault="00737648" w:rsidP="00EF43B5">
            <w:pPr>
              <w:ind w:right="-1"/>
              <w:jc w:val="center"/>
              <w:rPr>
                <w:color w:val="000000"/>
                <w:sz w:val="28"/>
                <w:szCs w:val="28"/>
              </w:rPr>
            </w:pPr>
            <w:r>
              <w:rPr>
                <w:color w:val="000000"/>
                <w:sz w:val="28"/>
                <w:szCs w:val="28"/>
              </w:rPr>
              <w:t>4249</w:t>
            </w:r>
          </w:p>
        </w:tc>
      </w:tr>
      <w:tr w:rsidR="000508B3" w:rsidTr="00EF43B5">
        <w:trPr>
          <w:jc w:val="center"/>
        </w:trPr>
        <w:tc>
          <w:tcPr>
            <w:tcW w:w="4698" w:type="dxa"/>
          </w:tcPr>
          <w:p w:rsidR="000508B3" w:rsidRDefault="002B7ADE" w:rsidP="00EF43B5">
            <w:pPr>
              <w:ind w:right="-1"/>
              <w:jc w:val="both"/>
              <w:rPr>
                <w:color w:val="000000"/>
                <w:sz w:val="28"/>
                <w:szCs w:val="28"/>
              </w:rPr>
            </w:pPr>
            <w:r>
              <w:rPr>
                <w:color w:val="000000"/>
                <w:sz w:val="28"/>
                <w:szCs w:val="28"/>
              </w:rPr>
              <w:t xml:space="preserve"> </w:t>
            </w:r>
            <w:r w:rsidR="000508B3">
              <w:rPr>
                <w:color w:val="000000"/>
                <w:sz w:val="28"/>
                <w:szCs w:val="28"/>
              </w:rPr>
              <w:t>– дополнительного образования</w:t>
            </w:r>
          </w:p>
        </w:tc>
        <w:tc>
          <w:tcPr>
            <w:tcW w:w="2216" w:type="dxa"/>
          </w:tcPr>
          <w:p w:rsidR="000508B3" w:rsidRDefault="00737648" w:rsidP="00EF43B5">
            <w:pPr>
              <w:ind w:right="-1"/>
              <w:jc w:val="center"/>
              <w:rPr>
                <w:color w:val="000000"/>
                <w:sz w:val="28"/>
                <w:szCs w:val="28"/>
              </w:rPr>
            </w:pPr>
            <w:r>
              <w:rPr>
                <w:color w:val="000000"/>
                <w:sz w:val="28"/>
                <w:szCs w:val="28"/>
              </w:rPr>
              <w:t>5</w:t>
            </w:r>
          </w:p>
        </w:tc>
        <w:tc>
          <w:tcPr>
            <w:tcW w:w="2280" w:type="dxa"/>
          </w:tcPr>
          <w:p w:rsidR="000508B3" w:rsidRDefault="00737648" w:rsidP="00EF43B5">
            <w:pPr>
              <w:ind w:right="-1"/>
              <w:jc w:val="center"/>
              <w:rPr>
                <w:color w:val="000000"/>
                <w:sz w:val="28"/>
                <w:szCs w:val="28"/>
              </w:rPr>
            </w:pPr>
            <w:r>
              <w:rPr>
                <w:color w:val="000000"/>
                <w:sz w:val="28"/>
                <w:szCs w:val="28"/>
              </w:rPr>
              <w:t>3465</w:t>
            </w:r>
          </w:p>
        </w:tc>
      </w:tr>
    </w:tbl>
    <w:p w:rsidR="000508B3" w:rsidRDefault="000508B3" w:rsidP="000508B3">
      <w:pPr>
        <w:ind w:right="-1" w:firstLine="709"/>
        <w:jc w:val="both"/>
        <w:rPr>
          <w:color w:val="000000"/>
          <w:sz w:val="28"/>
          <w:szCs w:val="28"/>
        </w:rPr>
      </w:pPr>
    </w:p>
    <w:p w:rsidR="00DE638C" w:rsidRPr="00913AFD" w:rsidRDefault="00DE638C" w:rsidP="00E7717A">
      <w:pPr>
        <w:autoSpaceDE w:val="0"/>
        <w:autoSpaceDN w:val="0"/>
        <w:adjustRightInd w:val="0"/>
        <w:ind w:right="-1" w:firstLine="720"/>
        <w:jc w:val="both"/>
        <w:rPr>
          <w:sz w:val="28"/>
          <w:szCs w:val="28"/>
        </w:rPr>
      </w:pPr>
      <w:r w:rsidRPr="00E80E42">
        <w:rPr>
          <w:sz w:val="28"/>
          <w:szCs w:val="28"/>
        </w:rPr>
        <w:t xml:space="preserve">По результатам итоговой аттестации в форме ЕГЭ средний балл по русскому языку составил </w:t>
      </w:r>
      <w:r w:rsidR="00CE0835" w:rsidRPr="00E80E42">
        <w:rPr>
          <w:sz w:val="28"/>
          <w:szCs w:val="28"/>
        </w:rPr>
        <w:t xml:space="preserve">71,1 (в 2014 г. – 68,5), по математике – 47,6 (в 2014 г. – 49,6). В 2015 г. по Ярославской области средние баллы по русскому </w:t>
      </w:r>
      <w:r w:rsidR="00CE0835" w:rsidRPr="00913AFD">
        <w:rPr>
          <w:sz w:val="28"/>
          <w:szCs w:val="28"/>
        </w:rPr>
        <w:t xml:space="preserve">языку и математике составляли 70,4 и 47,2 </w:t>
      </w:r>
      <w:r w:rsidR="00B0371E" w:rsidRPr="00913AFD">
        <w:rPr>
          <w:sz w:val="28"/>
          <w:szCs w:val="28"/>
        </w:rPr>
        <w:t>(</w:t>
      </w:r>
      <w:r w:rsidR="00CE0835" w:rsidRPr="00913AFD">
        <w:rPr>
          <w:sz w:val="28"/>
          <w:szCs w:val="28"/>
        </w:rPr>
        <w:t>в 2014 г.</w:t>
      </w:r>
      <w:r w:rsidR="00B0371E" w:rsidRPr="00913AFD">
        <w:rPr>
          <w:sz w:val="28"/>
          <w:szCs w:val="28"/>
        </w:rPr>
        <w:t>– 67,1 и 48,7).</w:t>
      </w:r>
    </w:p>
    <w:p w:rsidR="00E44FFF" w:rsidRPr="00913AFD" w:rsidRDefault="00E44FFF" w:rsidP="00E7717A">
      <w:pPr>
        <w:autoSpaceDE w:val="0"/>
        <w:autoSpaceDN w:val="0"/>
        <w:adjustRightInd w:val="0"/>
        <w:ind w:right="-1" w:firstLine="720"/>
        <w:jc w:val="both"/>
        <w:rPr>
          <w:sz w:val="28"/>
          <w:szCs w:val="28"/>
        </w:rPr>
      </w:pPr>
      <w:r w:rsidRPr="00913AFD">
        <w:rPr>
          <w:sz w:val="28"/>
          <w:szCs w:val="28"/>
        </w:rPr>
        <w:t>В 2015 г.</w:t>
      </w:r>
      <w:r w:rsidR="00740C9D" w:rsidRPr="00913AFD">
        <w:rPr>
          <w:sz w:val="28"/>
          <w:szCs w:val="28"/>
        </w:rPr>
        <w:t xml:space="preserve"> почти 3 тыс. учащих</w:t>
      </w:r>
      <w:r w:rsidRPr="00913AFD">
        <w:rPr>
          <w:sz w:val="28"/>
          <w:szCs w:val="28"/>
        </w:rPr>
        <w:t xml:space="preserve">ся общеобразовательных учреждений участвовали </w:t>
      </w:r>
      <w:r w:rsidR="00740C9D" w:rsidRPr="00913AFD">
        <w:rPr>
          <w:sz w:val="28"/>
          <w:szCs w:val="28"/>
        </w:rPr>
        <w:t>в сдаче норм «Готов к труду и обороне». Это почти на 400 чел. больше, чем год назад. В школьном этапе «Президентские спортивные игры» участвовало почти 2,3 тыс.</w:t>
      </w:r>
      <w:r w:rsidR="005D6D11">
        <w:rPr>
          <w:sz w:val="28"/>
          <w:szCs w:val="28"/>
        </w:rPr>
        <w:t xml:space="preserve"> </w:t>
      </w:r>
      <w:r w:rsidR="00740C9D" w:rsidRPr="00913AFD">
        <w:rPr>
          <w:sz w:val="28"/>
          <w:szCs w:val="28"/>
        </w:rPr>
        <w:t>чел., во Всероссийских спортивных соревнованиях школьников «Президентские состязания» – более 3 тыс.</w:t>
      </w:r>
      <w:r w:rsidR="005D6D11">
        <w:rPr>
          <w:sz w:val="28"/>
          <w:szCs w:val="28"/>
        </w:rPr>
        <w:t xml:space="preserve"> </w:t>
      </w:r>
      <w:r w:rsidR="00740C9D" w:rsidRPr="00913AFD">
        <w:rPr>
          <w:sz w:val="28"/>
          <w:szCs w:val="28"/>
        </w:rPr>
        <w:t xml:space="preserve">чел. В летних оздоровительных лагерях на базе общеобразовательных школ, спортивных школ прошли курсы оздоровления более 1,7 </w:t>
      </w:r>
      <w:r w:rsidR="005D6D11">
        <w:rPr>
          <w:sz w:val="28"/>
          <w:szCs w:val="28"/>
        </w:rPr>
        <w:t xml:space="preserve">тыс. </w:t>
      </w:r>
      <w:r w:rsidR="00740C9D" w:rsidRPr="00913AFD">
        <w:rPr>
          <w:sz w:val="28"/>
          <w:szCs w:val="28"/>
        </w:rPr>
        <w:t>детей.</w:t>
      </w:r>
    </w:p>
    <w:p w:rsidR="00A44830" w:rsidRPr="00913AFD" w:rsidRDefault="00A44830" w:rsidP="00E7717A">
      <w:pPr>
        <w:autoSpaceDE w:val="0"/>
        <w:autoSpaceDN w:val="0"/>
        <w:adjustRightInd w:val="0"/>
        <w:ind w:right="-1" w:firstLine="720"/>
        <w:jc w:val="both"/>
        <w:rPr>
          <w:sz w:val="28"/>
          <w:szCs w:val="28"/>
        </w:rPr>
      </w:pPr>
      <w:r w:rsidRPr="00913AFD">
        <w:rPr>
          <w:sz w:val="28"/>
          <w:szCs w:val="28"/>
        </w:rPr>
        <w:t>С целью развития материально-технической базы образовательных учреждений, обеспечения первичных мер пожарной безопасности 2015 г. были реализованы следующие мероприятия:</w:t>
      </w:r>
    </w:p>
    <w:p w:rsidR="00E7717A" w:rsidRPr="00C375E7" w:rsidRDefault="00913AFD" w:rsidP="00CD3501">
      <w:pPr>
        <w:ind w:right="-1" w:firstLine="993"/>
        <w:jc w:val="both"/>
        <w:rPr>
          <w:sz w:val="28"/>
          <w:szCs w:val="28"/>
        </w:rPr>
      </w:pPr>
      <w:r w:rsidRPr="00913AFD">
        <w:rPr>
          <w:rFonts w:eastAsia="Batang"/>
          <w:sz w:val="28"/>
          <w:szCs w:val="28"/>
        </w:rPr>
        <w:t>–</w:t>
      </w:r>
      <w:r w:rsidR="00CD3501">
        <w:rPr>
          <w:rFonts w:eastAsia="Batang"/>
          <w:sz w:val="28"/>
          <w:szCs w:val="28"/>
        </w:rPr>
        <w:t xml:space="preserve"> </w:t>
      </w:r>
      <w:r w:rsidRPr="00913AFD">
        <w:rPr>
          <w:sz w:val="28"/>
          <w:szCs w:val="28"/>
        </w:rPr>
        <w:t>ремонт кровли, системы отопления в МДОУ «Детский сад «Звездочка»,</w:t>
      </w:r>
      <w:r w:rsidR="000624EA">
        <w:rPr>
          <w:sz w:val="28"/>
          <w:szCs w:val="28"/>
        </w:rPr>
        <w:t xml:space="preserve"> МДОУ </w:t>
      </w:r>
      <w:r w:rsidR="00CD3501">
        <w:rPr>
          <w:sz w:val="28"/>
          <w:szCs w:val="28"/>
        </w:rPr>
        <w:t>«Детский сад «Солнышко», МОУ «Средняя школа № 2»</w:t>
      </w:r>
      <w:r w:rsidR="009C4024">
        <w:rPr>
          <w:sz w:val="28"/>
          <w:szCs w:val="28"/>
        </w:rPr>
        <w:t xml:space="preserve">, </w:t>
      </w:r>
      <w:r w:rsidR="009C4024" w:rsidRPr="00C375E7">
        <w:rPr>
          <w:sz w:val="28"/>
          <w:szCs w:val="28"/>
        </w:rPr>
        <w:t>МОУ «Гимназия г. Переславля-Залесского»</w:t>
      </w:r>
      <w:r w:rsidR="00CD3501" w:rsidRPr="00C375E7">
        <w:rPr>
          <w:sz w:val="28"/>
          <w:szCs w:val="28"/>
        </w:rPr>
        <w:t xml:space="preserve"> </w:t>
      </w:r>
      <w:r w:rsidR="000624EA" w:rsidRPr="00C375E7">
        <w:rPr>
          <w:sz w:val="28"/>
          <w:szCs w:val="28"/>
        </w:rPr>
        <w:t xml:space="preserve">на сумму </w:t>
      </w:r>
      <w:r w:rsidR="009C4024" w:rsidRPr="00C375E7">
        <w:rPr>
          <w:sz w:val="28"/>
          <w:szCs w:val="28"/>
        </w:rPr>
        <w:t xml:space="preserve">6,5 </w:t>
      </w:r>
      <w:r w:rsidR="00CD3501" w:rsidRPr="00C375E7">
        <w:rPr>
          <w:sz w:val="28"/>
          <w:szCs w:val="28"/>
        </w:rPr>
        <w:t>млн.</w:t>
      </w:r>
      <w:r w:rsidR="00CC344D">
        <w:rPr>
          <w:sz w:val="28"/>
          <w:szCs w:val="28"/>
        </w:rPr>
        <w:t xml:space="preserve"> </w:t>
      </w:r>
      <w:r w:rsidR="00CD3501" w:rsidRPr="00C375E7">
        <w:rPr>
          <w:sz w:val="28"/>
          <w:szCs w:val="28"/>
        </w:rPr>
        <w:t>руб.;</w:t>
      </w:r>
    </w:p>
    <w:p w:rsidR="00CD3501" w:rsidRPr="00C375E7" w:rsidRDefault="00CD3501" w:rsidP="002A2FB0">
      <w:pPr>
        <w:ind w:right="-1" w:firstLine="993"/>
        <w:jc w:val="both"/>
        <w:rPr>
          <w:sz w:val="28"/>
          <w:szCs w:val="28"/>
        </w:rPr>
      </w:pPr>
      <w:r w:rsidRPr="00C375E7">
        <w:rPr>
          <w:rFonts w:eastAsia="Batang"/>
          <w:sz w:val="28"/>
          <w:szCs w:val="28"/>
        </w:rPr>
        <w:t>– обустройство путей эв</w:t>
      </w:r>
      <w:r w:rsidR="00C375E7" w:rsidRPr="00C375E7">
        <w:rPr>
          <w:rFonts w:eastAsia="Batang"/>
          <w:sz w:val="28"/>
          <w:szCs w:val="28"/>
        </w:rPr>
        <w:t xml:space="preserve">акуации, пожарной безопасности в </w:t>
      </w:r>
      <w:r w:rsidR="00C375E7" w:rsidRPr="00C375E7">
        <w:rPr>
          <w:sz w:val="28"/>
          <w:szCs w:val="28"/>
        </w:rPr>
        <w:t xml:space="preserve">МОУ «Средняя школа №1», </w:t>
      </w:r>
      <w:r w:rsidR="002A2FB0" w:rsidRPr="00C375E7">
        <w:rPr>
          <w:rFonts w:eastAsia="Batang"/>
          <w:sz w:val="28"/>
          <w:szCs w:val="28"/>
        </w:rPr>
        <w:t xml:space="preserve">МОУ «Основная школа № 3» и другие </w:t>
      </w:r>
      <w:r w:rsidR="002A2FB0" w:rsidRPr="00C375E7">
        <w:rPr>
          <w:sz w:val="28"/>
          <w:szCs w:val="28"/>
        </w:rPr>
        <w:t xml:space="preserve">на сумму </w:t>
      </w:r>
      <w:r w:rsidR="00C375E7" w:rsidRPr="00C375E7">
        <w:rPr>
          <w:sz w:val="28"/>
          <w:szCs w:val="28"/>
        </w:rPr>
        <w:t>более 1</w:t>
      </w:r>
      <w:r w:rsidR="002A2FB0" w:rsidRPr="00C375E7">
        <w:rPr>
          <w:sz w:val="28"/>
          <w:szCs w:val="28"/>
        </w:rPr>
        <w:t xml:space="preserve"> млн.</w:t>
      </w:r>
      <w:r w:rsidR="00CC344D">
        <w:rPr>
          <w:sz w:val="28"/>
          <w:szCs w:val="28"/>
        </w:rPr>
        <w:t xml:space="preserve"> </w:t>
      </w:r>
      <w:r w:rsidR="002A2FB0" w:rsidRPr="00C375E7">
        <w:rPr>
          <w:sz w:val="28"/>
          <w:szCs w:val="28"/>
        </w:rPr>
        <w:t>руб.;</w:t>
      </w:r>
    </w:p>
    <w:p w:rsidR="00511A33" w:rsidRDefault="00511A33" w:rsidP="002A2FB0">
      <w:pPr>
        <w:ind w:right="-1" w:firstLine="993"/>
        <w:jc w:val="both"/>
        <w:rPr>
          <w:sz w:val="28"/>
          <w:szCs w:val="28"/>
        </w:rPr>
      </w:pPr>
      <w:r w:rsidRPr="00913AFD">
        <w:rPr>
          <w:rFonts w:eastAsia="Batang"/>
          <w:sz w:val="28"/>
          <w:szCs w:val="28"/>
        </w:rPr>
        <w:t>–</w:t>
      </w:r>
      <w:r>
        <w:rPr>
          <w:rFonts w:eastAsia="Batang"/>
          <w:sz w:val="28"/>
          <w:szCs w:val="28"/>
        </w:rPr>
        <w:t xml:space="preserve"> замена ограждения, установка освещения и видеонаблюдения </w:t>
      </w:r>
      <w:r w:rsidR="00366691">
        <w:rPr>
          <w:rFonts w:eastAsia="Batang"/>
          <w:sz w:val="28"/>
          <w:szCs w:val="28"/>
        </w:rPr>
        <w:t xml:space="preserve">в МДОУ «Детский сад «Малыш», МОУ «Средняя школа № 4», </w:t>
      </w:r>
      <w:r w:rsidR="00366691">
        <w:rPr>
          <w:sz w:val="28"/>
          <w:szCs w:val="28"/>
        </w:rPr>
        <w:t>МУ ДО «Перспектива» на сумму 1,1 млн.</w:t>
      </w:r>
      <w:r w:rsidR="00CA32CA">
        <w:rPr>
          <w:sz w:val="28"/>
          <w:szCs w:val="28"/>
        </w:rPr>
        <w:t xml:space="preserve"> </w:t>
      </w:r>
      <w:r w:rsidR="00366691">
        <w:rPr>
          <w:sz w:val="28"/>
          <w:szCs w:val="28"/>
        </w:rPr>
        <w:t>руб.</w:t>
      </w:r>
    </w:p>
    <w:p w:rsidR="002A2FB0" w:rsidRPr="003C7C1B" w:rsidRDefault="002A2FB0" w:rsidP="002A2FB0">
      <w:pPr>
        <w:ind w:right="-1" w:firstLine="993"/>
        <w:jc w:val="both"/>
        <w:rPr>
          <w:rFonts w:eastAsia="Batang"/>
          <w:sz w:val="28"/>
          <w:szCs w:val="28"/>
        </w:rPr>
      </w:pPr>
      <w:r w:rsidRPr="003C7C1B">
        <w:rPr>
          <w:rFonts w:eastAsia="Batang"/>
          <w:sz w:val="28"/>
          <w:szCs w:val="28"/>
        </w:rPr>
        <w:t>–</w:t>
      </w:r>
      <w:r w:rsidR="00CB0116" w:rsidRPr="003C7C1B">
        <w:rPr>
          <w:rFonts w:eastAsia="Batang"/>
          <w:sz w:val="28"/>
          <w:szCs w:val="28"/>
        </w:rPr>
        <w:t xml:space="preserve"> обеспечение </w:t>
      </w:r>
      <w:proofErr w:type="spellStart"/>
      <w:r w:rsidR="00CB0116" w:rsidRPr="003C7C1B">
        <w:rPr>
          <w:rFonts w:eastAsia="Batang"/>
          <w:sz w:val="28"/>
          <w:szCs w:val="28"/>
        </w:rPr>
        <w:t>безбарьерной</w:t>
      </w:r>
      <w:proofErr w:type="spellEnd"/>
      <w:r w:rsidR="00CB0116" w:rsidRPr="003C7C1B">
        <w:rPr>
          <w:rFonts w:eastAsia="Batang"/>
          <w:sz w:val="28"/>
          <w:szCs w:val="28"/>
        </w:rPr>
        <w:t xml:space="preserve"> среды для детей-инвалидов в МОУ «Средняя школа № 9» на сумму 1 млн.</w:t>
      </w:r>
      <w:r w:rsidR="00713A9B">
        <w:rPr>
          <w:rFonts w:eastAsia="Batang"/>
          <w:sz w:val="28"/>
          <w:szCs w:val="28"/>
        </w:rPr>
        <w:t xml:space="preserve"> </w:t>
      </w:r>
      <w:r w:rsidR="00CB0116" w:rsidRPr="003C7C1B">
        <w:rPr>
          <w:rFonts w:eastAsia="Batang"/>
          <w:sz w:val="28"/>
          <w:szCs w:val="28"/>
        </w:rPr>
        <w:t>руб.;</w:t>
      </w:r>
    </w:p>
    <w:p w:rsidR="00CB0116" w:rsidRPr="003C7C1B" w:rsidRDefault="00CB0116" w:rsidP="002A2FB0">
      <w:pPr>
        <w:ind w:right="-1" w:firstLine="993"/>
        <w:jc w:val="both"/>
        <w:rPr>
          <w:rFonts w:eastAsia="Batang"/>
          <w:sz w:val="28"/>
          <w:szCs w:val="28"/>
        </w:rPr>
      </w:pPr>
      <w:r w:rsidRPr="003C7C1B">
        <w:rPr>
          <w:rFonts w:eastAsia="Batang"/>
          <w:sz w:val="28"/>
          <w:szCs w:val="28"/>
        </w:rPr>
        <w:t>– приобретение варочного оборудования и ремонт школьной столовой в МОУ «Средняя школа № 6» на сумму 1,5 млн.</w:t>
      </w:r>
      <w:r w:rsidR="00713A9B">
        <w:rPr>
          <w:rFonts w:eastAsia="Batang"/>
          <w:sz w:val="28"/>
          <w:szCs w:val="28"/>
        </w:rPr>
        <w:t xml:space="preserve"> </w:t>
      </w:r>
      <w:r w:rsidRPr="003C7C1B">
        <w:rPr>
          <w:rFonts w:eastAsia="Batang"/>
          <w:sz w:val="28"/>
          <w:szCs w:val="28"/>
        </w:rPr>
        <w:t>руб.</w:t>
      </w:r>
    </w:p>
    <w:p w:rsidR="00CB0116" w:rsidRPr="003C7C1B" w:rsidRDefault="000059F2" w:rsidP="007D02E8">
      <w:pPr>
        <w:ind w:right="-1" w:firstLine="709"/>
        <w:jc w:val="both"/>
        <w:rPr>
          <w:sz w:val="28"/>
          <w:szCs w:val="28"/>
        </w:rPr>
      </w:pPr>
      <w:r w:rsidRPr="003C7C1B">
        <w:rPr>
          <w:sz w:val="28"/>
          <w:szCs w:val="28"/>
        </w:rPr>
        <w:lastRenderedPageBreak/>
        <w:t>При реализации ведомственной целевой программы «</w:t>
      </w:r>
      <w:proofErr w:type="spellStart"/>
      <w:r w:rsidRPr="003C7C1B">
        <w:rPr>
          <w:sz w:val="28"/>
          <w:szCs w:val="28"/>
        </w:rPr>
        <w:t>Энергоэффективность</w:t>
      </w:r>
      <w:proofErr w:type="spellEnd"/>
      <w:r w:rsidRPr="003C7C1B">
        <w:rPr>
          <w:sz w:val="28"/>
          <w:szCs w:val="28"/>
        </w:rPr>
        <w:t xml:space="preserve"> в г. Переславле-Залесском» осуществлена замена окон в общеобразовательных учреждениях на сумму 700 ты</w:t>
      </w:r>
      <w:r w:rsidR="00511A33" w:rsidRPr="003C7C1B">
        <w:rPr>
          <w:sz w:val="28"/>
          <w:szCs w:val="28"/>
        </w:rPr>
        <w:t>с</w:t>
      </w:r>
      <w:r w:rsidRPr="003C7C1B">
        <w:rPr>
          <w:sz w:val="28"/>
          <w:szCs w:val="28"/>
        </w:rPr>
        <w:t>.</w:t>
      </w:r>
      <w:r w:rsidR="00AC058E">
        <w:rPr>
          <w:sz w:val="28"/>
          <w:szCs w:val="28"/>
        </w:rPr>
        <w:t xml:space="preserve"> </w:t>
      </w:r>
      <w:r w:rsidRPr="003C7C1B">
        <w:rPr>
          <w:sz w:val="28"/>
          <w:szCs w:val="28"/>
        </w:rPr>
        <w:t>руб.</w:t>
      </w:r>
    </w:p>
    <w:p w:rsidR="00552A3B" w:rsidRPr="003C7C1B" w:rsidRDefault="00552A3B" w:rsidP="007D02E8">
      <w:pPr>
        <w:shd w:val="clear" w:color="auto" w:fill="FFFFFF"/>
        <w:ind w:right="-1" w:firstLine="709"/>
        <w:jc w:val="both"/>
        <w:rPr>
          <w:sz w:val="28"/>
          <w:szCs w:val="28"/>
        </w:rPr>
      </w:pPr>
      <w:r w:rsidRPr="003C7C1B">
        <w:rPr>
          <w:sz w:val="28"/>
          <w:szCs w:val="28"/>
        </w:rPr>
        <w:t>В результате проведенных мероприятий улучшились условия образовательного процесса, созданы качественные условия пребывания обучающихся в образовательных учреждениях.</w:t>
      </w:r>
    </w:p>
    <w:p w:rsidR="00366691" w:rsidRPr="003C7C1B" w:rsidRDefault="00EB65BC" w:rsidP="007D02E8">
      <w:pPr>
        <w:shd w:val="clear" w:color="auto" w:fill="FFFFFF"/>
        <w:ind w:right="-1" w:firstLine="709"/>
        <w:jc w:val="both"/>
        <w:rPr>
          <w:sz w:val="28"/>
          <w:szCs w:val="28"/>
        </w:rPr>
      </w:pPr>
      <w:r w:rsidRPr="003C7C1B">
        <w:rPr>
          <w:sz w:val="28"/>
          <w:szCs w:val="28"/>
        </w:rPr>
        <w:t>В течение 2015 г</w:t>
      </w:r>
      <w:r w:rsidR="00894B5D">
        <w:rPr>
          <w:sz w:val="28"/>
          <w:szCs w:val="28"/>
        </w:rPr>
        <w:t>.</w:t>
      </w:r>
      <w:r w:rsidRPr="003C7C1B">
        <w:rPr>
          <w:sz w:val="28"/>
          <w:szCs w:val="28"/>
        </w:rPr>
        <w:t xml:space="preserve"> на территории города проводилась работа с несовершеннолетними гражданами и защите их прав. В соответствии с реализацией городской целевой программой «Профилактика безнадзорности, правонарушений и защита прав несовершеннолетних на 2013-2015 годы» в 2015</w:t>
      </w:r>
      <w:r w:rsidR="00894B5D">
        <w:rPr>
          <w:sz w:val="28"/>
          <w:szCs w:val="28"/>
        </w:rPr>
        <w:t xml:space="preserve"> </w:t>
      </w:r>
      <w:r w:rsidRPr="003C7C1B">
        <w:rPr>
          <w:sz w:val="28"/>
          <w:szCs w:val="28"/>
        </w:rPr>
        <w:t xml:space="preserve">г. осуществлялись досуговые мероприятия, акции, образовательные занятия </w:t>
      </w:r>
      <w:r w:rsidR="00CD687F" w:rsidRPr="003C7C1B">
        <w:rPr>
          <w:sz w:val="28"/>
          <w:szCs w:val="28"/>
        </w:rPr>
        <w:t>с целью профилактики безнадзорности и правонарушений. Общий объем финансирования составил 264,5 тыс.</w:t>
      </w:r>
      <w:r w:rsidR="00445DC5">
        <w:rPr>
          <w:sz w:val="28"/>
          <w:szCs w:val="28"/>
        </w:rPr>
        <w:t xml:space="preserve"> </w:t>
      </w:r>
      <w:r w:rsidR="00CD687F" w:rsidRPr="003C7C1B">
        <w:rPr>
          <w:sz w:val="28"/>
          <w:szCs w:val="28"/>
        </w:rPr>
        <w:t>руб.</w:t>
      </w:r>
    </w:p>
    <w:p w:rsidR="00CD687F" w:rsidRPr="003C7C1B" w:rsidRDefault="00CD687F" w:rsidP="007D02E8">
      <w:pPr>
        <w:ind w:right="-1" w:firstLine="709"/>
        <w:jc w:val="both"/>
        <w:rPr>
          <w:sz w:val="28"/>
          <w:szCs w:val="28"/>
        </w:rPr>
      </w:pPr>
      <w:r w:rsidRPr="003C7C1B">
        <w:rPr>
          <w:sz w:val="28"/>
          <w:szCs w:val="28"/>
        </w:rPr>
        <w:t>При реализации данных мероприятий были достигнуты следующие результаты:</w:t>
      </w:r>
    </w:p>
    <w:p w:rsidR="00CD687F" w:rsidRPr="003C7C1B" w:rsidRDefault="00CD687F" w:rsidP="00894B5D">
      <w:pPr>
        <w:ind w:right="-1" w:firstLine="993"/>
        <w:jc w:val="both"/>
        <w:rPr>
          <w:sz w:val="28"/>
          <w:szCs w:val="28"/>
        </w:rPr>
      </w:pPr>
      <w:r w:rsidRPr="003C7C1B">
        <w:rPr>
          <w:sz w:val="28"/>
          <w:szCs w:val="28"/>
        </w:rPr>
        <w:t>– количество преступлений составило 7 ед., что в 2 раза меньше, чем в 2014 г</w:t>
      </w:r>
      <w:r w:rsidR="00894B5D">
        <w:rPr>
          <w:sz w:val="28"/>
          <w:szCs w:val="28"/>
        </w:rPr>
        <w:t>.</w:t>
      </w:r>
      <w:r w:rsidRPr="003C7C1B">
        <w:rPr>
          <w:sz w:val="28"/>
          <w:szCs w:val="28"/>
        </w:rPr>
        <w:t>;</w:t>
      </w:r>
    </w:p>
    <w:p w:rsidR="00CD687F" w:rsidRPr="003C7C1B" w:rsidRDefault="00CD687F" w:rsidP="00894B5D">
      <w:pPr>
        <w:ind w:right="-1" w:firstLine="993"/>
        <w:jc w:val="both"/>
        <w:rPr>
          <w:sz w:val="28"/>
          <w:szCs w:val="28"/>
        </w:rPr>
      </w:pPr>
      <w:r w:rsidRPr="003C7C1B">
        <w:rPr>
          <w:sz w:val="28"/>
          <w:szCs w:val="28"/>
        </w:rPr>
        <w:t>– количество несовершеннолетних граждан, привлеченных к административной ответственности</w:t>
      </w:r>
      <w:r w:rsidR="00640F23">
        <w:rPr>
          <w:sz w:val="28"/>
          <w:szCs w:val="28"/>
        </w:rPr>
        <w:t>,</w:t>
      </w:r>
      <w:r w:rsidRPr="003C7C1B">
        <w:rPr>
          <w:sz w:val="28"/>
          <w:szCs w:val="28"/>
        </w:rPr>
        <w:t xml:space="preserve"> </w:t>
      </w:r>
      <w:r w:rsidR="004D1DF1" w:rsidRPr="003C7C1B">
        <w:rPr>
          <w:sz w:val="28"/>
          <w:szCs w:val="28"/>
        </w:rPr>
        <w:t>– 104 чел., что на 96 чел. меньше</w:t>
      </w:r>
      <w:r w:rsidR="007C714E">
        <w:rPr>
          <w:sz w:val="28"/>
          <w:szCs w:val="28"/>
        </w:rPr>
        <w:t>,</w:t>
      </w:r>
      <w:r w:rsidR="004D1DF1" w:rsidRPr="003C7C1B">
        <w:rPr>
          <w:sz w:val="28"/>
          <w:szCs w:val="28"/>
        </w:rPr>
        <w:t xml:space="preserve"> чем год назад;</w:t>
      </w:r>
    </w:p>
    <w:p w:rsidR="004D1DF1" w:rsidRPr="007D02E8" w:rsidRDefault="004D1DF1" w:rsidP="00894B5D">
      <w:pPr>
        <w:ind w:right="-1" w:firstLine="993"/>
        <w:jc w:val="both"/>
        <w:rPr>
          <w:sz w:val="28"/>
          <w:szCs w:val="28"/>
        </w:rPr>
      </w:pPr>
      <w:r w:rsidRPr="007D02E8">
        <w:rPr>
          <w:sz w:val="28"/>
          <w:szCs w:val="28"/>
        </w:rPr>
        <w:t>–</w:t>
      </w:r>
      <w:r w:rsidR="003C7C1B" w:rsidRPr="007D02E8">
        <w:rPr>
          <w:sz w:val="28"/>
          <w:szCs w:val="28"/>
        </w:rPr>
        <w:t xml:space="preserve"> количество самовольных уходов несовершеннолетних уменьшилось с 38 ед. до 26 ед.</w:t>
      </w:r>
    </w:p>
    <w:p w:rsidR="00CD687F" w:rsidRPr="007D02E8" w:rsidRDefault="003C7C1B" w:rsidP="007D02E8">
      <w:pPr>
        <w:ind w:right="-1" w:firstLine="709"/>
        <w:jc w:val="both"/>
        <w:rPr>
          <w:sz w:val="28"/>
          <w:szCs w:val="28"/>
        </w:rPr>
      </w:pPr>
      <w:r w:rsidRPr="00CD687F">
        <w:rPr>
          <w:sz w:val="28"/>
          <w:szCs w:val="28"/>
        </w:rPr>
        <w:t xml:space="preserve">В то же время отмечается </w:t>
      </w:r>
      <w:r w:rsidRPr="007D02E8">
        <w:rPr>
          <w:sz w:val="28"/>
          <w:szCs w:val="28"/>
        </w:rPr>
        <w:t xml:space="preserve">увеличения </w:t>
      </w:r>
      <w:r w:rsidRPr="00CD687F">
        <w:rPr>
          <w:sz w:val="28"/>
          <w:szCs w:val="28"/>
        </w:rPr>
        <w:t>числ</w:t>
      </w:r>
      <w:r w:rsidRPr="007D02E8">
        <w:rPr>
          <w:sz w:val="28"/>
          <w:szCs w:val="28"/>
        </w:rPr>
        <w:t xml:space="preserve">енности </w:t>
      </w:r>
      <w:r w:rsidRPr="00CD687F">
        <w:rPr>
          <w:sz w:val="28"/>
          <w:szCs w:val="28"/>
        </w:rPr>
        <w:t>родителей (иных законных представителей), привлеченных к административной ответственности за ненадлежащее исполнение родительских обязанностей</w:t>
      </w:r>
      <w:r w:rsidRPr="007D02E8">
        <w:rPr>
          <w:sz w:val="28"/>
          <w:szCs w:val="28"/>
        </w:rPr>
        <w:t xml:space="preserve"> – со 145 чел. до 237 чел. Увеличилось число семей, </w:t>
      </w:r>
      <w:r w:rsidR="00CD687F" w:rsidRPr="00CD687F">
        <w:rPr>
          <w:sz w:val="28"/>
          <w:szCs w:val="28"/>
        </w:rPr>
        <w:t>находящихся в социально опасном положении с 11</w:t>
      </w:r>
      <w:r w:rsidRPr="007D02E8">
        <w:rPr>
          <w:sz w:val="28"/>
          <w:szCs w:val="28"/>
        </w:rPr>
        <w:t xml:space="preserve"> ед.</w:t>
      </w:r>
      <w:r w:rsidR="00CD687F" w:rsidRPr="00CD687F">
        <w:rPr>
          <w:sz w:val="28"/>
          <w:szCs w:val="28"/>
        </w:rPr>
        <w:t xml:space="preserve"> до 15</w:t>
      </w:r>
      <w:r w:rsidRPr="007D02E8">
        <w:rPr>
          <w:sz w:val="28"/>
          <w:szCs w:val="28"/>
        </w:rPr>
        <w:t xml:space="preserve"> ед.</w:t>
      </w:r>
      <w:r w:rsidR="00CD687F" w:rsidRPr="00CD687F">
        <w:rPr>
          <w:sz w:val="28"/>
          <w:szCs w:val="28"/>
        </w:rPr>
        <w:t xml:space="preserve"> </w:t>
      </w:r>
    </w:p>
    <w:p w:rsidR="007D02E8" w:rsidRPr="007D02E8" w:rsidRDefault="007D02E8" w:rsidP="007D02E8">
      <w:pPr>
        <w:ind w:right="-1" w:firstLine="709"/>
        <w:jc w:val="both"/>
        <w:rPr>
          <w:sz w:val="28"/>
          <w:szCs w:val="28"/>
        </w:rPr>
      </w:pPr>
      <w:r w:rsidRPr="007D02E8">
        <w:rPr>
          <w:sz w:val="28"/>
          <w:szCs w:val="28"/>
        </w:rPr>
        <w:t xml:space="preserve">В 2015 году проведено 23 заседания </w:t>
      </w:r>
      <w:r w:rsidRPr="007D02E8">
        <w:rPr>
          <w:rFonts w:eastAsia="Arial Unicode MS"/>
          <w:sz w:val="28"/>
          <w:szCs w:val="28"/>
        </w:rPr>
        <w:t xml:space="preserve">территориальной комиссии по делам несовершеннолетних и защите их прав, 49 рейдов по обследованию жилищно-бытовых условий несовершеннолетних и семей, находящихся в </w:t>
      </w:r>
      <w:r w:rsidRPr="007D02E8">
        <w:rPr>
          <w:sz w:val="28"/>
          <w:szCs w:val="28"/>
        </w:rPr>
        <w:t xml:space="preserve">социально опасном положении, выдано 7 направлений для оказания </w:t>
      </w:r>
      <w:r w:rsidRPr="007D02E8">
        <w:rPr>
          <w:rFonts w:eastAsia="Arial Unicode MS"/>
          <w:sz w:val="28"/>
          <w:szCs w:val="28"/>
        </w:rPr>
        <w:t>психолого-педагогической помощи, разрешения конфликтных ситуаций между детьми и их родителями,</w:t>
      </w:r>
      <w:r w:rsidRPr="007D02E8">
        <w:rPr>
          <w:sz w:val="28"/>
          <w:szCs w:val="28"/>
        </w:rPr>
        <w:t xml:space="preserve"> </w:t>
      </w:r>
      <w:r>
        <w:rPr>
          <w:rFonts w:eastAsia="Arial Unicode MS"/>
          <w:sz w:val="28"/>
          <w:szCs w:val="28"/>
        </w:rPr>
        <w:t>13 направлений к врачу –</w:t>
      </w:r>
      <w:r w:rsidRPr="007D02E8">
        <w:rPr>
          <w:rFonts w:eastAsia="Arial Unicode MS"/>
          <w:sz w:val="28"/>
          <w:szCs w:val="28"/>
        </w:rPr>
        <w:t xml:space="preserve"> наркологу для получения консультативной помощи, </w:t>
      </w:r>
      <w:r w:rsidRPr="007D02E8">
        <w:rPr>
          <w:sz w:val="28"/>
          <w:szCs w:val="28"/>
        </w:rPr>
        <w:t>трудоустроен</w:t>
      </w:r>
      <w:r w:rsidRPr="007D02E8">
        <w:rPr>
          <w:rFonts w:eastAsia="Arial Unicode MS"/>
          <w:sz w:val="28"/>
          <w:szCs w:val="28"/>
        </w:rPr>
        <w:t xml:space="preserve"> 21 подросток</w:t>
      </w:r>
      <w:r w:rsidRPr="007D02E8">
        <w:rPr>
          <w:sz w:val="28"/>
          <w:szCs w:val="28"/>
        </w:rPr>
        <w:t>.</w:t>
      </w:r>
    </w:p>
    <w:p w:rsidR="007D02E8" w:rsidRPr="007D02E8" w:rsidRDefault="007D02E8" w:rsidP="007D02E8">
      <w:pPr>
        <w:ind w:right="-1" w:firstLine="709"/>
        <w:jc w:val="both"/>
        <w:rPr>
          <w:sz w:val="28"/>
          <w:szCs w:val="28"/>
        </w:rPr>
      </w:pPr>
    </w:p>
    <w:p w:rsidR="00853EE8" w:rsidRPr="00510BC5" w:rsidRDefault="00853EE8" w:rsidP="00510BC5">
      <w:pPr>
        <w:pStyle w:val="af4"/>
        <w:numPr>
          <w:ilvl w:val="1"/>
          <w:numId w:val="11"/>
        </w:numPr>
        <w:ind w:right="363"/>
        <w:rPr>
          <w:rFonts w:ascii="Times New Roman" w:hAnsi="Times New Roman"/>
          <w:b/>
          <w:bCs/>
          <w:sz w:val="28"/>
          <w:szCs w:val="28"/>
        </w:rPr>
      </w:pPr>
      <w:bookmarkStart w:id="2" w:name="_Toc253553886"/>
      <w:bookmarkStart w:id="3" w:name="_Toc253555440"/>
      <w:r w:rsidRPr="00510BC5">
        <w:rPr>
          <w:rFonts w:ascii="Times New Roman" w:hAnsi="Times New Roman"/>
          <w:b/>
          <w:bCs/>
          <w:sz w:val="28"/>
          <w:szCs w:val="28"/>
        </w:rPr>
        <w:t>Культура</w:t>
      </w:r>
    </w:p>
    <w:p w:rsidR="004A2D05" w:rsidRPr="006E1E23" w:rsidRDefault="004A2D05" w:rsidP="00F2469D">
      <w:pPr>
        <w:ind w:right="-1" w:firstLine="709"/>
        <w:jc w:val="both"/>
        <w:rPr>
          <w:bCs/>
          <w:sz w:val="28"/>
          <w:szCs w:val="28"/>
        </w:rPr>
      </w:pPr>
      <w:r w:rsidRPr="004A2D05">
        <w:rPr>
          <w:bCs/>
          <w:sz w:val="28"/>
          <w:szCs w:val="28"/>
        </w:rPr>
        <w:t>В 2015 г. сфера культуры города была представлена такими муниципальными учреждениями как</w:t>
      </w:r>
      <w:r w:rsidRPr="004A2D05">
        <w:rPr>
          <w:sz w:val="28"/>
          <w:szCs w:val="28"/>
        </w:rPr>
        <w:t xml:space="preserve"> МУК «Городское библиотечное </w:t>
      </w:r>
      <w:r w:rsidRPr="006E1E23">
        <w:rPr>
          <w:sz w:val="28"/>
          <w:szCs w:val="28"/>
        </w:rPr>
        <w:t>объединение», МОУ ДО Детская школа искусств г. Переславля-Залесского, МУК Культурно-досуговый центр «</w:t>
      </w:r>
      <w:proofErr w:type="spellStart"/>
      <w:r w:rsidRPr="006E1E23">
        <w:rPr>
          <w:sz w:val="28"/>
          <w:szCs w:val="28"/>
        </w:rPr>
        <w:t>Плещей</w:t>
      </w:r>
      <w:proofErr w:type="spellEnd"/>
      <w:r w:rsidRPr="006E1E23">
        <w:rPr>
          <w:sz w:val="28"/>
          <w:szCs w:val="28"/>
        </w:rPr>
        <w:t>».</w:t>
      </w:r>
    </w:p>
    <w:p w:rsidR="004A2D05" w:rsidRPr="00A944D6" w:rsidRDefault="003542B8" w:rsidP="00F2469D">
      <w:pPr>
        <w:ind w:right="-1" w:firstLine="709"/>
        <w:jc w:val="both"/>
        <w:rPr>
          <w:sz w:val="28"/>
          <w:szCs w:val="28"/>
        </w:rPr>
      </w:pPr>
      <w:r w:rsidRPr="006E1E23">
        <w:rPr>
          <w:bCs/>
          <w:sz w:val="28"/>
          <w:szCs w:val="28"/>
        </w:rPr>
        <w:t xml:space="preserve">В течение года творческие коллективы учреждений культуры принимали участие </w:t>
      </w:r>
      <w:r w:rsidR="000837A5" w:rsidRPr="006E1E23">
        <w:rPr>
          <w:bCs/>
          <w:sz w:val="28"/>
          <w:szCs w:val="28"/>
        </w:rPr>
        <w:t>в 28 конкурсах, из которых 4 международных и 2 всероссийских. Численность детей в возрасте 5</w:t>
      </w:r>
      <w:r w:rsidR="001B6941">
        <w:rPr>
          <w:bCs/>
          <w:sz w:val="28"/>
          <w:szCs w:val="28"/>
        </w:rPr>
        <w:t xml:space="preserve"> – </w:t>
      </w:r>
      <w:r w:rsidR="000837A5" w:rsidRPr="006E1E23">
        <w:rPr>
          <w:bCs/>
          <w:sz w:val="28"/>
          <w:szCs w:val="28"/>
        </w:rPr>
        <w:t xml:space="preserve">18 лет, получивших услуги </w:t>
      </w:r>
      <w:r w:rsidR="000837A5" w:rsidRPr="006E1E23">
        <w:rPr>
          <w:bCs/>
          <w:sz w:val="28"/>
          <w:szCs w:val="28"/>
        </w:rPr>
        <w:lastRenderedPageBreak/>
        <w:t xml:space="preserve">по </w:t>
      </w:r>
      <w:bookmarkEnd w:id="2"/>
      <w:bookmarkEnd w:id="3"/>
      <w:r w:rsidR="004A2D05" w:rsidRPr="00A944D6">
        <w:rPr>
          <w:sz w:val="28"/>
          <w:szCs w:val="28"/>
        </w:rPr>
        <w:t xml:space="preserve">дополнительному образованию в учреждениях </w:t>
      </w:r>
      <w:r w:rsidR="000837A5" w:rsidRPr="00A944D6">
        <w:rPr>
          <w:sz w:val="28"/>
          <w:szCs w:val="28"/>
        </w:rPr>
        <w:t>культуры, составила 400 чел.</w:t>
      </w:r>
    </w:p>
    <w:p w:rsidR="00E55441" w:rsidRPr="00A944D6" w:rsidRDefault="00B51962" w:rsidP="00F2469D">
      <w:pPr>
        <w:ind w:right="-1" w:firstLine="709"/>
        <w:jc w:val="both"/>
        <w:rPr>
          <w:sz w:val="28"/>
          <w:szCs w:val="28"/>
        </w:rPr>
      </w:pPr>
      <w:r w:rsidRPr="00A944D6">
        <w:rPr>
          <w:sz w:val="28"/>
          <w:szCs w:val="28"/>
        </w:rPr>
        <w:t>В 2015 г. общий объем расходов городского бюджета на развитие сферы культуры составил почти 23 млн.</w:t>
      </w:r>
      <w:r w:rsidR="003D0515">
        <w:rPr>
          <w:sz w:val="28"/>
          <w:szCs w:val="28"/>
        </w:rPr>
        <w:t xml:space="preserve"> </w:t>
      </w:r>
      <w:r w:rsidRPr="00A944D6">
        <w:rPr>
          <w:sz w:val="28"/>
          <w:szCs w:val="28"/>
        </w:rPr>
        <w:t>руб., что на 1,2 млн.</w:t>
      </w:r>
      <w:r w:rsidR="003D0515">
        <w:rPr>
          <w:sz w:val="28"/>
          <w:szCs w:val="28"/>
        </w:rPr>
        <w:t xml:space="preserve"> </w:t>
      </w:r>
      <w:r w:rsidRPr="00A944D6">
        <w:rPr>
          <w:sz w:val="28"/>
          <w:szCs w:val="28"/>
        </w:rPr>
        <w:t>руб. больше, чем в прошлом году.</w:t>
      </w:r>
    </w:p>
    <w:p w:rsidR="00E55441" w:rsidRPr="00A944D6" w:rsidRDefault="00A944D6" w:rsidP="00F2469D">
      <w:pPr>
        <w:ind w:right="-1" w:firstLine="709"/>
        <w:jc w:val="both"/>
        <w:rPr>
          <w:sz w:val="28"/>
          <w:szCs w:val="28"/>
        </w:rPr>
      </w:pPr>
      <w:r w:rsidRPr="00A944D6">
        <w:rPr>
          <w:sz w:val="28"/>
          <w:szCs w:val="28"/>
        </w:rPr>
        <w:t>В соответствии с реализацией ведомственной целевой программ</w:t>
      </w:r>
      <w:r>
        <w:rPr>
          <w:sz w:val="28"/>
          <w:szCs w:val="28"/>
        </w:rPr>
        <w:t>ы</w:t>
      </w:r>
      <w:r w:rsidRPr="00A944D6">
        <w:rPr>
          <w:sz w:val="28"/>
          <w:szCs w:val="28"/>
        </w:rPr>
        <w:t xml:space="preserve"> «Развитие культуры и искусства в городе Переславле-Залесском на 2014-2016 гг.» были осуществлены следующие мероприятия:</w:t>
      </w:r>
    </w:p>
    <w:p w:rsidR="00A944D6" w:rsidRPr="00A944D6" w:rsidRDefault="00A944D6" w:rsidP="00A54A99">
      <w:pPr>
        <w:ind w:right="-1" w:firstLine="993"/>
        <w:jc w:val="both"/>
        <w:rPr>
          <w:sz w:val="28"/>
          <w:szCs w:val="28"/>
        </w:rPr>
      </w:pPr>
      <w:r w:rsidRPr="00A944D6">
        <w:rPr>
          <w:sz w:val="28"/>
          <w:szCs w:val="28"/>
        </w:rPr>
        <w:t xml:space="preserve">– </w:t>
      </w:r>
      <w:r w:rsidR="004A2D05" w:rsidRPr="00A944D6">
        <w:rPr>
          <w:sz w:val="28"/>
          <w:szCs w:val="28"/>
        </w:rPr>
        <w:t>приобретен</w:t>
      </w:r>
      <w:r w:rsidRPr="00A944D6">
        <w:rPr>
          <w:sz w:val="28"/>
          <w:szCs w:val="28"/>
        </w:rPr>
        <w:t>ие</w:t>
      </w:r>
      <w:r w:rsidR="004A2D05" w:rsidRPr="00A944D6">
        <w:rPr>
          <w:sz w:val="28"/>
          <w:szCs w:val="28"/>
        </w:rPr>
        <w:t xml:space="preserve"> книг</w:t>
      </w:r>
      <w:r w:rsidRPr="00A944D6">
        <w:rPr>
          <w:sz w:val="28"/>
          <w:szCs w:val="28"/>
        </w:rPr>
        <w:t xml:space="preserve"> и периодических изданий</w:t>
      </w:r>
      <w:r w:rsidR="004A2D05" w:rsidRPr="00A944D6">
        <w:rPr>
          <w:sz w:val="28"/>
          <w:szCs w:val="28"/>
        </w:rPr>
        <w:t xml:space="preserve"> </w:t>
      </w:r>
      <w:r w:rsidRPr="00A944D6">
        <w:rPr>
          <w:sz w:val="28"/>
          <w:szCs w:val="28"/>
        </w:rPr>
        <w:t>для МУК «Городское библиотечное объединение»;</w:t>
      </w:r>
    </w:p>
    <w:p w:rsidR="00A944D6" w:rsidRPr="00A944D6" w:rsidRDefault="00A944D6" w:rsidP="00A54A99">
      <w:pPr>
        <w:ind w:right="-1" w:firstLine="993"/>
        <w:jc w:val="both"/>
        <w:rPr>
          <w:sz w:val="28"/>
          <w:szCs w:val="28"/>
        </w:rPr>
      </w:pPr>
      <w:r w:rsidRPr="00A944D6">
        <w:rPr>
          <w:sz w:val="28"/>
          <w:szCs w:val="28"/>
        </w:rPr>
        <w:t>– ремонт Центральной городской библиотеки им. А. Малашенко и МОУ ДО Детская школа искусств г. Переславля-Залесского;</w:t>
      </w:r>
    </w:p>
    <w:p w:rsidR="004A2D05" w:rsidRDefault="00A944D6" w:rsidP="00A54A99">
      <w:pPr>
        <w:ind w:right="-1" w:firstLine="993"/>
        <w:jc w:val="both"/>
        <w:rPr>
          <w:sz w:val="28"/>
          <w:szCs w:val="28"/>
        </w:rPr>
      </w:pPr>
      <w:r w:rsidRPr="00A944D6">
        <w:rPr>
          <w:sz w:val="28"/>
          <w:szCs w:val="28"/>
        </w:rPr>
        <w:t xml:space="preserve">– повторная </w:t>
      </w:r>
      <w:r w:rsidR="004A2D05" w:rsidRPr="00A944D6">
        <w:rPr>
          <w:sz w:val="28"/>
          <w:szCs w:val="28"/>
        </w:rPr>
        <w:t xml:space="preserve">государственная экспертиза проектной документации и результатов инженерных изысканий, включая смету, для реконструкции объекта капитального строительства </w:t>
      </w:r>
      <w:r w:rsidRPr="00A944D6">
        <w:rPr>
          <w:sz w:val="28"/>
          <w:szCs w:val="28"/>
        </w:rPr>
        <w:t>МОУ ДОД</w:t>
      </w:r>
      <w:r>
        <w:rPr>
          <w:sz w:val="28"/>
          <w:szCs w:val="28"/>
        </w:rPr>
        <w:t xml:space="preserve"> </w:t>
      </w:r>
      <w:r w:rsidR="004A2D05" w:rsidRPr="00A944D6">
        <w:rPr>
          <w:sz w:val="28"/>
          <w:szCs w:val="28"/>
        </w:rPr>
        <w:t>Центр внешкольной работы «</w:t>
      </w:r>
      <w:proofErr w:type="spellStart"/>
      <w:r w:rsidR="004A2D05" w:rsidRPr="00A944D6">
        <w:rPr>
          <w:sz w:val="28"/>
          <w:szCs w:val="28"/>
        </w:rPr>
        <w:t>Ювента</w:t>
      </w:r>
      <w:proofErr w:type="spellEnd"/>
      <w:r w:rsidR="004A2D05" w:rsidRPr="00A944D6">
        <w:rPr>
          <w:sz w:val="28"/>
          <w:szCs w:val="28"/>
        </w:rPr>
        <w:t>».</w:t>
      </w:r>
    </w:p>
    <w:p w:rsidR="004A2D05" w:rsidRDefault="00FB282C" w:rsidP="00FB282C">
      <w:pPr>
        <w:ind w:right="-1" w:firstLine="709"/>
        <w:jc w:val="both"/>
        <w:rPr>
          <w:sz w:val="28"/>
          <w:szCs w:val="28"/>
        </w:rPr>
      </w:pPr>
      <w:r>
        <w:rPr>
          <w:sz w:val="28"/>
          <w:szCs w:val="28"/>
        </w:rPr>
        <w:t>В 2015 г. на территории города были проведены 184 мероприятия, которые посетили почти 70 тыс.</w:t>
      </w:r>
      <w:r w:rsidR="00573468">
        <w:rPr>
          <w:sz w:val="28"/>
          <w:szCs w:val="28"/>
        </w:rPr>
        <w:t xml:space="preserve"> </w:t>
      </w:r>
      <w:r>
        <w:rPr>
          <w:sz w:val="28"/>
          <w:szCs w:val="28"/>
        </w:rPr>
        <w:t>чел.</w:t>
      </w:r>
    </w:p>
    <w:p w:rsidR="0043084A" w:rsidRDefault="0043084A" w:rsidP="00FB282C">
      <w:pPr>
        <w:ind w:right="-1" w:firstLine="709"/>
        <w:jc w:val="both"/>
        <w:rPr>
          <w:sz w:val="28"/>
          <w:szCs w:val="28"/>
        </w:rPr>
      </w:pPr>
    </w:p>
    <w:p w:rsidR="0043084A" w:rsidRPr="00444DC7" w:rsidRDefault="0043084A" w:rsidP="00444DC7">
      <w:pPr>
        <w:pStyle w:val="af4"/>
        <w:numPr>
          <w:ilvl w:val="1"/>
          <w:numId w:val="11"/>
        </w:numPr>
        <w:ind w:right="-1"/>
        <w:jc w:val="both"/>
        <w:rPr>
          <w:rFonts w:ascii="Times New Roman" w:hAnsi="Times New Roman"/>
          <w:b/>
          <w:sz w:val="28"/>
          <w:szCs w:val="28"/>
        </w:rPr>
      </w:pPr>
      <w:r w:rsidRPr="00444DC7">
        <w:rPr>
          <w:rFonts w:ascii="Times New Roman" w:hAnsi="Times New Roman"/>
          <w:b/>
          <w:sz w:val="28"/>
          <w:szCs w:val="28"/>
        </w:rPr>
        <w:t>Туризм</w:t>
      </w:r>
    </w:p>
    <w:p w:rsidR="0043084A" w:rsidRPr="006822C2" w:rsidRDefault="0043084A" w:rsidP="0043084A">
      <w:pPr>
        <w:ind w:firstLine="709"/>
        <w:jc w:val="both"/>
        <w:rPr>
          <w:sz w:val="28"/>
          <w:szCs w:val="28"/>
        </w:rPr>
      </w:pPr>
      <w:r w:rsidRPr="006822C2">
        <w:rPr>
          <w:sz w:val="28"/>
          <w:szCs w:val="28"/>
        </w:rPr>
        <w:t>Город Переславль-Залесский – это «Южные Ворота» Ярославской области, где развитие туристической деятельности является неотъемлемой частью экономики города.</w:t>
      </w:r>
    </w:p>
    <w:p w:rsidR="0043084A" w:rsidRPr="006822C2" w:rsidRDefault="0043084A" w:rsidP="0043084A">
      <w:pPr>
        <w:ind w:firstLine="708"/>
        <w:jc w:val="both"/>
        <w:rPr>
          <w:sz w:val="28"/>
          <w:szCs w:val="28"/>
        </w:rPr>
      </w:pPr>
      <w:r w:rsidRPr="006822C2">
        <w:rPr>
          <w:sz w:val="28"/>
          <w:szCs w:val="28"/>
        </w:rPr>
        <w:t xml:space="preserve">В течение </w:t>
      </w:r>
      <w:r w:rsidR="00716E06" w:rsidRPr="006822C2">
        <w:rPr>
          <w:sz w:val="28"/>
          <w:szCs w:val="28"/>
        </w:rPr>
        <w:t>прошлого года</w:t>
      </w:r>
      <w:r w:rsidRPr="006822C2">
        <w:rPr>
          <w:sz w:val="28"/>
          <w:szCs w:val="28"/>
        </w:rPr>
        <w:t xml:space="preserve"> при участии МБУ «Туристский информационный центр г. Переславля-Залесского» проводились событийные мероприятия, связанные с такими историческими личностями, как Александр Невский, Петр </w:t>
      </w:r>
      <w:r w:rsidRPr="006822C2">
        <w:rPr>
          <w:sz w:val="28"/>
          <w:szCs w:val="28"/>
          <w:lang w:val="en-US"/>
        </w:rPr>
        <w:t>I</w:t>
      </w:r>
      <w:r w:rsidRPr="006822C2">
        <w:rPr>
          <w:sz w:val="28"/>
          <w:szCs w:val="28"/>
        </w:rPr>
        <w:t>, а также туристические фестивали «В гости к Берендею», «Передвижение», «</w:t>
      </w:r>
      <w:r w:rsidRPr="006822C2">
        <w:rPr>
          <w:bCs/>
          <w:sz w:val="28"/>
          <w:szCs w:val="28"/>
        </w:rPr>
        <w:t>Фестиваль воздухоплавателей на тепловых аэростатах «З</w:t>
      </w:r>
      <w:r w:rsidR="00D337C7">
        <w:rPr>
          <w:bCs/>
          <w:sz w:val="28"/>
          <w:szCs w:val="28"/>
        </w:rPr>
        <w:t>олотое кольцо России», церемонии</w:t>
      </w:r>
      <w:r w:rsidRPr="006822C2">
        <w:rPr>
          <w:bCs/>
          <w:sz w:val="28"/>
          <w:szCs w:val="28"/>
        </w:rPr>
        <w:t xml:space="preserve"> вручения Всероссийской п</w:t>
      </w:r>
      <w:r w:rsidR="00582646">
        <w:rPr>
          <w:bCs/>
          <w:sz w:val="28"/>
          <w:szCs w:val="28"/>
        </w:rPr>
        <w:t>ремии «Хранители наследия» и другие.</w:t>
      </w:r>
    </w:p>
    <w:p w:rsidR="0043084A" w:rsidRPr="006822C2" w:rsidRDefault="0043084A" w:rsidP="0043084A">
      <w:pPr>
        <w:ind w:firstLine="709"/>
        <w:jc w:val="both"/>
        <w:rPr>
          <w:sz w:val="28"/>
          <w:szCs w:val="28"/>
        </w:rPr>
      </w:pPr>
      <w:r w:rsidRPr="006822C2">
        <w:rPr>
          <w:sz w:val="28"/>
          <w:szCs w:val="28"/>
        </w:rPr>
        <w:t xml:space="preserve">При реализации городской целевой программы «Развитие туризма и отдыха в г. Переславле-Залесском на 2013-2015 гг.» в сфере туризма были </w:t>
      </w:r>
      <w:r w:rsidR="008D00D8" w:rsidRPr="006822C2">
        <w:rPr>
          <w:sz w:val="28"/>
          <w:szCs w:val="28"/>
        </w:rPr>
        <w:t xml:space="preserve">осуществлены </w:t>
      </w:r>
      <w:r w:rsidRPr="006822C2">
        <w:rPr>
          <w:sz w:val="28"/>
          <w:szCs w:val="28"/>
        </w:rPr>
        <w:t>следующие основные мероприятия:</w:t>
      </w:r>
    </w:p>
    <w:p w:rsidR="0043084A" w:rsidRPr="006822C2" w:rsidRDefault="0043084A" w:rsidP="00AC6749">
      <w:pPr>
        <w:ind w:firstLine="993"/>
        <w:jc w:val="both"/>
        <w:rPr>
          <w:sz w:val="28"/>
          <w:szCs w:val="28"/>
        </w:rPr>
      </w:pPr>
      <w:r w:rsidRPr="006822C2">
        <w:rPr>
          <w:sz w:val="28"/>
          <w:szCs w:val="28"/>
        </w:rPr>
        <w:t>– издание обновленного путеводителя «Переславль-Залесский – Родина Александра Невского»;</w:t>
      </w:r>
    </w:p>
    <w:p w:rsidR="0043084A" w:rsidRPr="006822C2" w:rsidRDefault="0043084A" w:rsidP="00AC6749">
      <w:pPr>
        <w:ind w:firstLine="993"/>
        <w:jc w:val="both"/>
        <w:rPr>
          <w:sz w:val="28"/>
          <w:szCs w:val="28"/>
        </w:rPr>
      </w:pPr>
      <w:r w:rsidRPr="006822C2">
        <w:rPr>
          <w:sz w:val="28"/>
          <w:szCs w:val="28"/>
        </w:rPr>
        <w:t xml:space="preserve">– </w:t>
      </w:r>
      <w:r w:rsidR="008D00D8" w:rsidRPr="006822C2">
        <w:rPr>
          <w:sz w:val="28"/>
          <w:szCs w:val="28"/>
        </w:rPr>
        <w:t xml:space="preserve">выпуск </w:t>
      </w:r>
      <w:r w:rsidRPr="006822C2">
        <w:rPr>
          <w:sz w:val="28"/>
          <w:szCs w:val="28"/>
        </w:rPr>
        <w:t xml:space="preserve">новой версии специализированного портала «Туристический Переславль» </w:t>
      </w:r>
      <w:hyperlink r:id="rId9" w:history="1">
        <w:r w:rsidRPr="006822C2">
          <w:rPr>
            <w:rStyle w:val="ac"/>
            <w:sz w:val="28"/>
            <w:szCs w:val="28"/>
          </w:rPr>
          <w:t>www.tourismpereslavl.ru</w:t>
        </w:r>
      </w:hyperlink>
      <w:r w:rsidRPr="006822C2">
        <w:rPr>
          <w:sz w:val="28"/>
          <w:szCs w:val="28"/>
        </w:rPr>
        <w:t>;</w:t>
      </w:r>
    </w:p>
    <w:p w:rsidR="0043084A" w:rsidRPr="006822C2" w:rsidRDefault="0043084A" w:rsidP="00AC6749">
      <w:pPr>
        <w:ind w:firstLine="993"/>
        <w:jc w:val="both"/>
        <w:rPr>
          <w:sz w:val="28"/>
          <w:szCs w:val="28"/>
        </w:rPr>
      </w:pPr>
      <w:r w:rsidRPr="006822C2">
        <w:rPr>
          <w:sz w:val="28"/>
          <w:szCs w:val="28"/>
        </w:rPr>
        <w:t>– разработка системы туристской навигации в г. Переславле-Залесском;</w:t>
      </w:r>
    </w:p>
    <w:p w:rsidR="0043084A" w:rsidRPr="006822C2" w:rsidRDefault="0043084A" w:rsidP="00AC6749">
      <w:pPr>
        <w:ind w:firstLine="993"/>
        <w:jc w:val="both"/>
        <w:rPr>
          <w:sz w:val="28"/>
          <w:szCs w:val="28"/>
        </w:rPr>
      </w:pPr>
      <w:r w:rsidRPr="006822C2">
        <w:rPr>
          <w:sz w:val="28"/>
          <w:szCs w:val="28"/>
        </w:rPr>
        <w:t>– </w:t>
      </w:r>
      <w:r w:rsidR="000B22B6">
        <w:rPr>
          <w:sz w:val="28"/>
          <w:szCs w:val="28"/>
        </w:rPr>
        <w:t>маркетинговые</w:t>
      </w:r>
      <w:r w:rsidRPr="006822C2">
        <w:rPr>
          <w:sz w:val="28"/>
          <w:szCs w:val="28"/>
        </w:rPr>
        <w:t xml:space="preserve"> исследования состояния сферы туризма в</w:t>
      </w:r>
      <w:r w:rsidR="000F6B67">
        <w:rPr>
          <w:sz w:val="28"/>
          <w:szCs w:val="28"/>
        </w:rPr>
        <w:t xml:space="preserve">                       </w:t>
      </w:r>
      <w:r w:rsidRPr="006822C2">
        <w:rPr>
          <w:sz w:val="28"/>
          <w:szCs w:val="28"/>
        </w:rPr>
        <w:t>г. Переславле-Залесском.</w:t>
      </w:r>
    </w:p>
    <w:p w:rsidR="0043084A" w:rsidRDefault="0043084A" w:rsidP="00AC6749">
      <w:pPr>
        <w:ind w:firstLine="993"/>
        <w:jc w:val="both"/>
        <w:rPr>
          <w:sz w:val="28"/>
          <w:szCs w:val="28"/>
        </w:rPr>
      </w:pPr>
      <w:r w:rsidRPr="006822C2">
        <w:rPr>
          <w:sz w:val="28"/>
          <w:szCs w:val="28"/>
        </w:rPr>
        <w:t xml:space="preserve">– </w:t>
      </w:r>
      <w:r w:rsidR="000B22B6">
        <w:rPr>
          <w:sz w:val="28"/>
          <w:szCs w:val="28"/>
        </w:rPr>
        <w:t xml:space="preserve">проведение </w:t>
      </w:r>
      <w:r w:rsidRPr="006822C2">
        <w:rPr>
          <w:sz w:val="28"/>
          <w:szCs w:val="28"/>
        </w:rPr>
        <w:t>туристски</w:t>
      </w:r>
      <w:r w:rsidR="000B22B6">
        <w:rPr>
          <w:sz w:val="28"/>
          <w:szCs w:val="28"/>
        </w:rPr>
        <w:t>х фестивалей и праздников</w:t>
      </w:r>
      <w:r w:rsidRPr="006822C2">
        <w:rPr>
          <w:sz w:val="28"/>
          <w:szCs w:val="28"/>
        </w:rPr>
        <w:t>.</w:t>
      </w:r>
    </w:p>
    <w:p w:rsidR="0043084A" w:rsidRDefault="0043084A" w:rsidP="00AC6749">
      <w:pPr>
        <w:ind w:firstLine="709"/>
        <w:jc w:val="both"/>
        <w:rPr>
          <w:sz w:val="28"/>
          <w:szCs w:val="28"/>
        </w:rPr>
      </w:pPr>
      <w:r w:rsidRPr="006822C2">
        <w:rPr>
          <w:sz w:val="28"/>
          <w:szCs w:val="28"/>
        </w:rPr>
        <w:t xml:space="preserve">Общий объем финансирования при реализации данных мероприятий составил более 500 тыс. руб. В 2015 г. было подписано соглашение между </w:t>
      </w:r>
      <w:r w:rsidRPr="006822C2">
        <w:rPr>
          <w:sz w:val="28"/>
          <w:szCs w:val="28"/>
        </w:rPr>
        <w:lastRenderedPageBreak/>
        <w:t>Администрацией города и Агентством по туризму Ярославской области о выделении из</w:t>
      </w:r>
      <w:r w:rsidR="00AC6749">
        <w:rPr>
          <w:sz w:val="28"/>
          <w:szCs w:val="28"/>
        </w:rPr>
        <w:t xml:space="preserve"> средств</w:t>
      </w:r>
      <w:r w:rsidRPr="006822C2">
        <w:rPr>
          <w:sz w:val="28"/>
          <w:szCs w:val="28"/>
        </w:rPr>
        <w:t xml:space="preserve"> областного бюджета целевой субсидии на </w:t>
      </w:r>
      <w:r w:rsidR="00AC6749">
        <w:rPr>
          <w:sz w:val="28"/>
          <w:szCs w:val="28"/>
        </w:rPr>
        <w:t>установку</w:t>
      </w:r>
      <w:r w:rsidRPr="006822C2">
        <w:rPr>
          <w:sz w:val="28"/>
          <w:szCs w:val="28"/>
        </w:rPr>
        <w:t xml:space="preserve"> знаков туристской навигации в размере 343 тыс. руб.</w:t>
      </w:r>
    </w:p>
    <w:p w:rsidR="00AD60D4" w:rsidRPr="00031D53" w:rsidRDefault="00AD60D4" w:rsidP="00AC6749">
      <w:pPr>
        <w:ind w:firstLine="709"/>
        <w:jc w:val="both"/>
        <w:rPr>
          <w:b/>
          <w:sz w:val="28"/>
          <w:szCs w:val="28"/>
        </w:rPr>
      </w:pPr>
    </w:p>
    <w:p w:rsidR="004A2D05" w:rsidRPr="00031D53" w:rsidRDefault="002C56A1" w:rsidP="00444DC7">
      <w:pPr>
        <w:pStyle w:val="af4"/>
        <w:numPr>
          <w:ilvl w:val="1"/>
          <w:numId w:val="11"/>
        </w:numPr>
        <w:ind w:right="363"/>
        <w:jc w:val="both"/>
        <w:rPr>
          <w:rFonts w:ascii="Times New Roman" w:hAnsi="Times New Roman"/>
          <w:b/>
          <w:sz w:val="28"/>
          <w:szCs w:val="28"/>
        </w:rPr>
      </w:pPr>
      <w:r w:rsidRPr="00031D53">
        <w:rPr>
          <w:rFonts w:ascii="Times New Roman" w:hAnsi="Times New Roman"/>
          <w:b/>
          <w:sz w:val="28"/>
          <w:szCs w:val="28"/>
        </w:rPr>
        <w:t>Физическая культура и спорт</w:t>
      </w:r>
    </w:p>
    <w:p w:rsidR="002C56A1" w:rsidRPr="00053F02" w:rsidRDefault="002C56A1" w:rsidP="002C56A1">
      <w:pPr>
        <w:ind w:firstLine="709"/>
        <w:jc w:val="both"/>
        <w:rPr>
          <w:sz w:val="28"/>
          <w:szCs w:val="28"/>
        </w:rPr>
      </w:pPr>
      <w:r w:rsidRPr="00053F02">
        <w:rPr>
          <w:sz w:val="28"/>
          <w:szCs w:val="28"/>
        </w:rPr>
        <w:t>По состоянию на 1 января 2016 г. в городе функционируют 83 спортивных сооружения, из которых 65 ед. – муниципальные, 8 ед.– частные и 10 ед. – областные.</w:t>
      </w:r>
    </w:p>
    <w:p w:rsidR="002C56A1" w:rsidRPr="00053F02" w:rsidRDefault="002C56A1" w:rsidP="002C56A1">
      <w:pPr>
        <w:ind w:right="-1" w:firstLine="709"/>
        <w:jc w:val="both"/>
        <w:rPr>
          <w:sz w:val="28"/>
          <w:szCs w:val="28"/>
        </w:rPr>
      </w:pPr>
      <w:r w:rsidRPr="00053F02">
        <w:rPr>
          <w:sz w:val="28"/>
          <w:szCs w:val="28"/>
        </w:rPr>
        <w:t xml:space="preserve">С каждым годом продолжает увеличиваться численность систематически занимающихся физической культурой и спортом. В 2015 г. на территории города занимались спортом 11,4 тыс. чел., что составило 28,3% от общей численности населения. </w:t>
      </w:r>
    </w:p>
    <w:p w:rsidR="002C56A1" w:rsidRPr="00053F02" w:rsidRDefault="00CB7DA8" w:rsidP="002C56A1">
      <w:pPr>
        <w:ind w:right="-1" w:firstLine="709"/>
        <w:jc w:val="both"/>
        <w:rPr>
          <w:sz w:val="28"/>
          <w:szCs w:val="28"/>
        </w:rPr>
      </w:pPr>
      <w:r w:rsidRPr="00053F02">
        <w:rPr>
          <w:sz w:val="28"/>
          <w:szCs w:val="28"/>
        </w:rPr>
        <w:t xml:space="preserve">Сфера физической культуры и спорта города </w:t>
      </w:r>
      <w:r w:rsidR="002C56A1" w:rsidRPr="00053F02">
        <w:rPr>
          <w:sz w:val="28"/>
          <w:szCs w:val="28"/>
        </w:rPr>
        <w:t>представлена 3 муниципальными учреждениями:</w:t>
      </w:r>
    </w:p>
    <w:p w:rsidR="00CB7DA8" w:rsidRPr="00053F02" w:rsidRDefault="002C56A1" w:rsidP="002C56A1">
      <w:pPr>
        <w:ind w:right="-1" w:firstLine="993"/>
        <w:jc w:val="both"/>
        <w:rPr>
          <w:sz w:val="28"/>
          <w:szCs w:val="28"/>
        </w:rPr>
      </w:pPr>
      <w:r w:rsidRPr="00053F02">
        <w:rPr>
          <w:sz w:val="28"/>
          <w:szCs w:val="28"/>
        </w:rPr>
        <w:t>– МУ ДО «Детско-юношеская спортивная школа»</w:t>
      </w:r>
      <w:r w:rsidR="00053F02" w:rsidRPr="00053F02">
        <w:rPr>
          <w:sz w:val="28"/>
          <w:szCs w:val="28"/>
        </w:rPr>
        <w:t xml:space="preserve"> (</w:t>
      </w:r>
      <w:r w:rsidR="00053F02" w:rsidRPr="00053F02">
        <w:rPr>
          <w:color w:val="000000"/>
          <w:sz w:val="28"/>
          <w:szCs w:val="28"/>
        </w:rPr>
        <w:t>6 отделений: легкая атлетика, лыжные гонки, настольный теннис, баскетбол, гребля на байдарках и каноэ, плавание);</w:t>
      </w:r>
    </w:p>
    <w:p w:rsidR="00CB7DA8" w:rsidRPr="00053F02" w:rsidRDefault="00CB7DA8" w:rsidP="002C56A1">
      <w:pPr>
        <w:ind w:right="-1" w:firstLine="993"/>
        <w:jc w:val="both"/>
        <w:rPr>
          <w:sz w:val="28"/>
          <w:szCs w:val="28"/>
        </w:rPr>
      </w:pPr>
      <w:r w:rsidRPr="00053F02">
        <w:rPr>
          <w:sz w:val="28"/>
          <w:szCs w:val="28"/>
        </w:rPr>
        <w:t>– МУ ДО «Детско-юношеская спортивная школа - 2»</w:t>
      </w:r>
      <w:r w:rsidR="00053F02" w:rsidRPr="00053F02">
        <w:rPr>
          <w:sz w:val="28"/>
          <w:szCs w:val="28"/>
        </w:rPr>
        <w:t xml:space="preserve"> </w:t>
      </w:r>
      <w:r w:rsidR="00053F02" w:rsidRPr="00053F02">
        <w:rPr>
          <w:color w:val="000000"/>
          <w:sz w:val="28"/>
          <w:szCs w:val="28"/>
        </w:rPr>
        <w:t>(5 отделений: футбол, хоккей с шайбой, пауэрлифтинг, фигурное катание, художественная гимнастика)</w:t>
      </w:r>
      <w:r w:rsidRPr="00053F02">
        <w:rPr>
          <w:sz w:val="28"/>
          <w:szCs w:val="28"/>
        </w:rPr>
        <w:t>;</w:t>
      </w:r>
    </w:p>
    <w:p w:rsidR="00CB7DA8" w:rsidRPr="00053F02" w:rsidRDefault="00CB7DA8" w:rsidP="00CB7DA8">
      <w:pPr>
        <w:ind w:right="-1" w:firstLine="993"/>
        <w:jc w:val="both"/>
        <w:rPr>
          <w:rStyle w:val="aff"/>
          <w:bCs/>
          <w:i w:val="0"/>
          <w:iCs w:val="0"/>
          <w:sz w:val="28"/>
          <w:szCs w:val="28"/>
          <w:shd w:val="clear" w:color="auto" w:fill="FFFFFF"/>
        </w:rPr>
      </w:pPr>
      <w:r w:rsidRPr="00053F02">
        <w:rPr>
          <w:sz w:val="28"/>
          <w:szCs w:val="28"/>
        </w:rPr>
        <w:t xml:space="preserve">– МУ </w:t>
      </w:r>
      <w:r w:rsidRPr="00053F02">
        <w:rPr>
          <w:i/>
          <w:sz w:val="28"/>
          <w:szCs w:val="28"/>
        </w:rPr>
        <w:t>«</w:t>
      </w:r>
      <w:r w:rsidRPr="00053F02">
        <w:rPr>
          <w:rStyle w:val="aff"/>
          <w:bCs/>
          <w:i w:val="0"/>
          <w:sz w:val="28"/>
          <w:szCs w:val="28"/>
          <w:shd w:val="clear" w:color="auto" w:fill="FFFFFF"/>
        </w:rPr>
        <w:t>Чемпион».</w:t>
      </w:r>
    </w:p>
    <w:p w:rsidR="00CB7DA8" w:rsidRPr="00B9203E" w:rsidRDefault="00B9203E" w:rsidP="00B9203E">
      <w:pPr>
        <w:ind w:right="-1" w:firstLine="709"/>
        <w:jc w:val="both"/>
        <w:rPr>
          <w:sz w:val="28"/>
          <w:szCs w:val="28"/>
        </w:rPr>
      </w:pPr>
      <w:r w:rsidRPr="00B9203E">
        <w:rPr>
          <w:sz w:val="28"/>
          <w:szCs w:val="28"/>
        </w:rPr>
        <w:t>В течение года обучающиеся и спортсмены данных учреждений принимали участие в соревнованиях различного уровня</w:t>
      </w:r>
      <w:r w:rsidR="00C4581A">
        <w:rPr>
          <w:sz w:val="28"/>
          <w:szCs w:val="28"/>
        </w:rPr>
        <w:t>.</w:t>
      </w:r>
    </w:p>
    <w:p w:rsidR="002C56A1" w:rsidRPr="00B9203E" w:rsidRDefault="002C56A1" w:rsidP="002C56A1">
      <w:pPr>
        <w:spacing w:after="120"/>
        <w:ind w:right="-1" w:firstLine="708"/>
        <w:contextualSpacing/>
        <w:jc w:val="both"/>
        <w:rPr>
          <w:sz w:val="28"/>
          <w:szCs w:val="28"/>
        </w:rPr>
      </w:pPr>
      <w:r w:rsidRPr="00B9203E">
        <w:rPr>
          <w:sz w:val="28"/>
          <w:szCs w:val="28"/>
        </w:rPr>
        <w:t>Участие в данных соревнованиях позволило достичь следующих результатов:</w:t>
      </w:r>
    </w:p>
    <w:p w:rsidR="002C56A1" w:rsidRPr="00A06DA2" w:rsidRDefault="002C56A1" w:rsidP="002C56A1">
      <w:pPr>
        <w:spacing w:after="120"/>
        <w:ind w:right="-1" w:firstLine="993"/>
        <w:contextualSpacing/>
        <w:jc w:val="both"/>
        <w:rPr>
          <w:sz w:val="28"/>
          <w:szCs w:val="28"/>
        </w:rPr>
      </w:pPr>
      <w:r w:rsidRPr="00A06DA2">
        <w:rPr>
          <w:sz w:val="28"/>
          <w:szCs w:val="28"/>
        </w:rPr>
        <w:t>– подготовлен 1 мастер спорта России;</w:t>
      </w:r>
    </w:p>
    <w:p w:rsidR="002C56A1" w:rsidRPr="00A06DA2" w:rsidRDefault="002C56A1" w:rsidP="002C56A1">
      <w:pPr>
        <w:spacing w:after="120"/>
        <w:ind w:right="-1" w:firstLine="993"/>
        <w:contextualSpacing/>
        <w:jc w:val="both"/>
        <w:rPr>
          <w:sz w:val="28"/>
          <w:szCs w:val="28"/>
          <w:shd w:val="clear" w:color="auto" w:fill="FFFFFF"/>
        </w:rPr>
      </w:pPr>
      <w:r w:rsidRPr="00A06DA2">
        <w:rPr>
          <w:sz w:val="28"/>
          <w:szCs w:val="28"/>
        </w:rPr>
        <w:t>– 1 спортсмену присвоено звание «</w:t>
      </w:r>
      <w:r w:rsidRPr="00A06DA2">
        <w:rPr>
          <w:bCs/>
          <w:sz w:val="28"/>
          <w:szCs w:val="28"/>
          <w:shd w:val="clear" w:color="auto" w:fill="FFFFFF"/>
        </w:rPr>
        <w:t>Кандидат</w:t>
      </w:r>
      <w:r w:rsidR="00B9203E" w:rsidRPr="00A06DA2">
        <w:rPr>
          <w:bCs/>
          <w:sz w:val="28"/>
          <w:szCs w:val="28"/>
          <w:shd w:val="clear" w:color="auto" w:fill="FFFFFF"/>
        </w:rPr>
        <w:t xml:space="preserve"> </w:t>
      </w:r>
      <w:r w:rsidRPr="00A06DA2">
        <w:rPr>
          <w:bCs/>
          <w:sz w:val="28"/>
          <w:szCs w:val="28"/>
          <w:shd w:val="clear" w:color="auto" w:fill="FFFFFF"/>
        </w:rPr>
        <w:t>в</w:t>
      </w:r>
      <w:r w:rsidR="00B9203E" w:rsidRPr="00A06DA2">
        <w:rPr>
          <w:bCs/>
          <w:sz w:val="28"/>
          <w:szCs w:val="28"/>
          <w:shd w:val="clear" w:color="auto" w:fill="FFFFFF"/>
        </w:rPr>
        <w:t xml:space="preserve"> </w:t>
      </w:r>
      <w:r w:rsidRPr="00A06DA2">
        <w:rPr>
          <w:bCs/>
          <w:sz w:val="28"/>
          <w:szCs w:val="28"/>
          <w:shd w:val="clear" w:color="auto" w:fill="FFFFFF"/>
        </w:rPr>
        <w:t xml:space="preserve">мастера </w:t>
      </w:r>
      <w:r w:rsidRPr="00A06DA2">
        <w:rPr>
          <w:sz w:val="28"/>
          <w:szCs w:val="28"/>
          <w:shd w:val="clear" w:color="auto" w:fill="FFFFFF"/>
        </w:rPr>
        <w:t>спорта»;</w:t>
      </w:r>
    </w:p>
    <w:p w:rsidR="002C56A1" w:rsidRPr="00A06DA2" w:rsidRDefault="002C56A1" w:rsidP="002C56A1">
      <w:pPr>
        <w:spacing w:after="120"/>
        <w:ind w:right="-1" w:firstLine="993"/>
        <w:contextualSpacing/>
        <w:jc w:val="both"/>
        <w:rPr>
          <w:sz w:val="28"/>
          <w:szCs w:val="28"/>
        </w:rPr>
      </w:pPr>
      <w:r w:rsidRPr="00A06DA2">
        <w:rPr>
          <w:sz w:val="28"/>
          <w:szCs w:val="28"/>
        </w:rPr>
        <w:t>– 486 человек получили массовые спортивные разряды и т.д.</w:t>
      </w:r>
    </w:p>
    <w:p w:rsidR="002C56A1" w:rsidRPr="00A06DA2" w:rsidRDefault="00AB16F5" w:rsidP="002C56A1">
      <w:pPr>
        <w:spacing w:after="120"/>
        <w:ind w:right="-1" w:firstLine="708"/>
        <w:contextualSpacing/>
        <w:jc w:val="both"/>
        <w:rPr>
          <w:bCs/>
          <w:sz w:val="28"/>
          <w:szCs w:val="28"/>
        </w:rPr>
      </w:pPr>
      <w:r w:rsidRPr="00A06DA2">
        <w:rPr>
          <w:bCs/>
          <w:sz w:val="28"/>
          <w:szCs w:val="28"/>
        </w:rPr>
        <w:t>Ф</w:t>
      </w:r>
      <w:r w:rsidR="002C56A1" w:rsidRPr="00A06DA2">
        <w:rPr>
          <w:bCs/>
          <w:sz w:val="28"/>
          <w:szCs w:val="28"/>
        </w:rPr>
        <w:t xml:space="preserve">изкультурно-оздоровительная работа осуществляется и среди организаций </w:t>
      </w:r>
      <w:r w:rsidRPr="00A06DA2">
        <w:rPr>
          <w:bCs/>
          <w:sz w:val="28"/>
          <w:szCs w:val="28"/>
        </w:rPr>
        <w:t xml:space="preserve">и предприятий города и района таких как </w:t>
      </w:r>
      <w:r w:rsidR="002C56A1" w:rsidRPr="00A06DA2">
        <w:rPr>
          <w:bCs/>
          <w:sz w:val="28"/>
          <w:szCs w:val="28"/>
        </w:rPr>
        <w:t xml:space="preserve">ОАО «Компания </w:t>
      </w:r>
      <w:proofErr w:type="spellStart"/>
      <w:r w:rsidR="002C56A1" w:rsidRPr="00A06DA2">
        <w:rPr>
          <w:bCs/>
          <w:sz w:val="28"/>
          <w:szCs w:val="28"/>
        </w:rPr>
        <w:t>Славич</w:t>
      </w:r>
      <w:proofErr w:type="spellEnd"/>
      <w:r w:rsidR="002C56A1" w:rsidRPr="00A06DA2">
        <w:rPr>
          <w:bCs/>
          <w:sz w:val="28"/>
          <w:szCs w:val="28"/>
        </w:rPr>
        <w:t xml:space="preserve">», ЗАО «Завод ЛИТ», ООО «Газпром </w:t>
      </w:r>
      <w:proofErr w:type="spellStart"/>
      <w:r w:rsidR="002C56A1" w:rsidRPr="00A06DA2">
        <w:rPr>
          <w:bCs/>
          <w:sz w:val="28"/>
          <w:szCs w:val="28"/>
        </w:rPr>
        <w:t>трансгаз</w:t>
      </w:r>
      <w:proofErr w:type="spellEnd"/>
      <w:r w:rsidR="002C56A1" w:rsidRPr="00A06DA2">
        <w:rPr>
          <w:bCs/>
          <w:sz w:val="28"/>
          <w:szCs w:val="28"/>
        </w:rPr>
        <w:t xml:space="preserve"> Ухта», МО МВД</w:t>
      </w:r>
      <w:r w:rsidR="000757D6">
        <w:rPr>
          <w:bCs/>
          <w:sz w:val="28"/>
          <w:szCs w:val="28"/>
        </w:rPr>
        <w:t xml:space="preserve"> РФ «Переславль-Залесский» и другие.</w:t>
      </w:r>
    </w:p>
    <w:p w:rsidR="00AB16F5" w:rsidRPr="00A06DA2" w:rsidRDefault="00A06DA2" w:rsidP="002C56A1">
      <w:pPr>
        <w:spacing w:after="120"/>
        <w:ind w:right="-1" w:firstLine="708"/>
        <w:contextualSpacing/>
        <w:jc w:val="both"/>
        <w:rPr>
          <w:bCs/>
          <w:sz w:val="28"/>
          <w:szCs w:val="28"/>
        </w:rPr>
      </w:pPr>
      <w:r w:rsidRPr="00A06DA2">
        <w:rPr>
          <w:bCs/>
          <w:sz w:val="28"/>
          <w:szCs w:val="28"/>
        </w:rPr>
        <w:t>В 2015 г. общий объем расходов городского бюджета на развитие физической культуры и спорта составил 26 млн.</w:t>
      </w:r>
      <w:r w:rsidR="00F6081B">
        <w:rPr>
          <w:bCs/>
          <w:sz w:val="28"/>
          <w:szCs w:val="28"/>
        </w:rPr>
        <w:t xml:space="preserve"> </w:t>
      </w:r>
      <w:r w:rsidRPr="00A06DA2">
        <w:rPr>
          <w:bCs/>
          <w:sz w:val="28"/>
          <w:szCs w:val="28"/>
        </w:rPr>
        <w:t>руб. При реализации городской целевой программы «Развитие физической культуры и спорта в городе Переславле-Залесском на 2013-2015 годы» были реализованы следующие мероприятия:</w:t>
      </w:r>
    </w:p>
    <w:p w:rsidR="00513EBE" w:rsidRDefault="00A06DA2" w:rsidP="00E72A2F">
      <w:pPr>
        <w:spacing w:after="120"/>
        <w:ind w:right="-1" w:firstLine="993"/>
        <w:contextualSpacing/>
        <w:jc w:val="both"/>
        <w:rPr>
          <w:bCs/>
          <w:sz w:val="28"/>
          <w:szCs w:val="28"/>
        </w:rPr>
      </w:pPr>
      <w:r w:rsidRPr="00A06DA2">
        <w:rPr>
          <w:bCs/>
          <w:sz w:val="28"/>
          <w:szCs w:val="28"/>
        </w:rPr>
        <w:t>–</w:t>
      </w:r>
      <w:r w:rsidRPr="00A06DA2">
        <w:rPr>
          <w:sz w:val="28"/>
          <w:szCs w:val="28"/>
        </w:rPr>
        <w:t xml:space="preserve"> </w:t>
      </w:r>
      <w:r w:rsidRPr="00A06DA2">
        <w:rPr>
          <w:bCs/>
          <w:sz w:val="28"/>
          <w:szCs w:val="28"/>
        </w:rPr>
        <w:t>Переславский полумарафон «Александровские версты» проекта «Бегом по Золотому кольцу» 2015 серии «</w:t>
      </w:r>
      <w:proofErr w:type="spellStart"/>
      <w:r w:rsidRPr="00A06DA2">
        <w:rPr>
          <w:bCs/>
          <w:sz w:val="28"/>
          <w:szCs w:val="28"/>
        </w:rPr>
        <w:t>RussiaRunning</w:t>
      </w:r>
      <w:proofErr w:type="spellEnd"/>
      <w:r w:rsidRPr="00A06DA2">
        <w:rPr>
          <w:bCs/>
          <w:sz w:val="28"/>
          <w:szCs w:val="28"/>
        </w:rPr>
        <w:t>»;</w:t>
      </w:r>
    </w:p>
    <w:p w:rsidR="00A06DA2" w:rsidRDefault="00A06DA2" w:rsidP="00E72A2F">
      <w:pPr>
        <w:spacing w:after="120"/>
        <w:ind w:right="-1" w:firstLine="993"/>
        <w:contextualSpacing/>
        <w:jc w:val="both"/>
        <w:rPr>
          <w:sz w:val="28"/>
          <w:szCs w:val="28"/>
        </w:rPr>
      </w:pPr>
      <w:r w:rsidRPr="00A06DA2">
        <w:rPr>
          <w:bCs/>
          <w:sz w:val="28"/>
          <w:szCs w:val="28"/>
        </w:rPr>
        <w:t>– строительство спортивной площадки для сдачи норм «Готов к труду и обороне</w:t>
      </w:r>
      <w:r w:rsidR="00FD03A0">
        <w:rPr>
          <w:bCs/>
          <w:sz w:val="28"/>
          <w:szCs w:val="28"/>
        </w:rPr>
        <w:t>»</w:t>
      </w:r>
      <w:r w:rsidRPr="00A06DA2">
        <w:rPr>
          <w:bCs/>
          <w:sz w:val="28"/>
          <w:szCs w:val="28"/>
        </w:rPr>
        <w:t xml:space="preserve"> на территории </w:t>
      </w:r>
      <w:r w:rsidRPr="00A06DA2">
        <w:rPr>
          <w:sz w:val="28"/>
          <w:szCs w:val="28"/>
        </w:rPr>
        <w:t>МОУ «Средняя школа № 2».</w:t>
      </w:r>
    </w:p>
    <w:p w:rsidR="000C585A" w:rsidRDefault="000C585A" w:rsidP="00E72A2F">
      <w:pPr>
        <w:spacing w:after="120"/>
        <w:ind w:right="-1" w:firstLine="993"/>
        <w:contextualSpacing/>
        <w:jc w:val="both"/>
        <w:rPr>
          <w:sz w:val="28"/>
          <w:szCs w:val="28"/>
        </w:rPr>
      </w:pPr>
    </w:p>
    <w:p w:rsidR="000C585A" w:rsidRPr="00A06DA2" w:rsidRDefault="000C585A" w:rsidP="00E72A2F">
      <w:pPr>
        <w:spacing w:after="120"/>
        <w:ind w:right="-1" w:firstLine="993"/>
        <w:contextualSpacing/>
        <w:jc w:val="both"/>
        <w:rPr>
          <w:sz w:val="28"/>
          <w:szCs w:val="28"/>
        </w:rPr>
      </w:pPr>
      <w:bookmarkStart w:id="4" w:name="_GoBack"/>
      <w:bookmarkEnd w:id="4"/>
    </w:p>
    <w:p w:rsidR="004A2D05" w:rsidRPr="0095120B" w:rsidRDefault="00713228" w:rsidP="0095120B">
      <w:pPr>
        <w:pStyle w:val="af4"/>
        <w:numPr>
          <w:ilvl w:val="1"/>
          <w:numId w:val="11"/>
        </w:numPr>
        <w:ind w:right="363"/>
        <w:jc w:val="both"/>
        <w:rPr>
          <w:rFonts w:ascii="Times New Roman" w:hAnsi="Times New Roman"/>
          <w:b/>
          <w:sz w:val="28"/>
          <w:szCs w:val="28"/>
        </w:rPr>
      </w:pPr>
      <w:r w:rsidRPr="0095120B">
        <w:rPr>
          <w:rFonts w:ascii="Times New Roman" w:hAnsi="Times New Roman"/>
          <w:b/>
          <w:sz w:val="28"/>
          <w:szCs w:val="28"/>
        </w:rPr>
        <w:lastRenderedPageBreak/>
        <w:t>Молодежная политика</w:t>
      </w:r>
    </w:p>
    <w:p w:rsidR="00E61634" w:rsidRPr="00A15921" w:rsidRDefault="00E61634" w:rsidP="00A15921">
      <w:pPr>
        <w:ind w:firstLine="709"/>
        <w:jc w:val="both"/>
        <w:rPr>
          <w:sz w:val="28"/>
          <w:szCs w:val="28"/>
        </w:rPr>
      </w:pPr>
      <w:r w:rsidRPr="00A15921">
        <w:rPr>
          <w:sz w:val="28"/>
          <w:szCs w:val="28"/>
        </w:rPr>
        <w:t xml:space="preserve">На территории города Переславля – Залесского проживает более 6,3 тыс. детей. Молодёжная политика в городе осуществляется отделом по делам молодёжи </w:t>
      </w:r>
      <w:r w:rsidR="00C85D25" w:rsidRPr="00A15921">
        <w:rPr>
          <w:sz w:val="28"/>
          <w:szCs w:val="28"/>
        </w:rPr>
        <w:t>у</w:t>
      </w:r>
      <w:r w:rsidRPr="00A15921">
        <w:rPr>
          <w:sz w:val="28"/>
          <w:szCs w:val="28"/>
        </w:rPr>
        <w:t xml:space="preserve">правления культуры, туризма, молодёжи и спорта Администрации города и </w:t>
      </w:r>
      <w:r w:rsidR="00C85D25" w:rsidRPr="00A15921">
        <w:rPr>
          <w:sz w:val="28"/>
          <w:szCs w:val="28"/>
        </w:rPr>
        <w:t>МУ</w:t>
      </w:r>
      <w:r w:rsidRPr="00A15921">
        <w:rPr>
          <w:sz w:val="28"/>
          <w:szCs w:val="28"/>
        </w:rPr>
        <w:t xml:space="preserve"> «Молодёжны</w:t>
      </w:r>
      <w:r w:rsidR="00C85D25" w:rsidRPr="00A15921">
        <w:rPr>
          <w:sz w:val="28"/>
          <w:szCs w:val="28"/>
        </w:rPr>
        <w:t xml:space="preserve">й центр». Непосредственная работа с молодежью </w:t>
      </w:r>
      <w:r w:rsidR="00C811CF">
        <w:rPr>
          <w:sz w:val="28"/>
          <w:szCs w:val="28"/>
        </w:rPr>
        <w:t>проводится</w:t>
      </w:r>
      <w:r w:rsidR="00C85D25" w:rsidRPr="00A15921">
        <w:rPr>
          <w:sz w:val="28"/>
          <w:szCs w:val="28"/>
        </w:rPr>
        <w:t xml:space="preserve"> по таким направлениям как профилактика социальных </w:t>
      </w:r>
      <w:proofErr w:type="spellStart"/>
      <w:r w:rsidR="00C85D25" w:rsidRPr="00A15921">
        <w:rPr>
          <w:sz w:val="28"/>
          <w:szCs w:val="28"/>
        </w:rPr>
        <w:t>дезадаптаций</w:t>
      </w:r>
      <w:proofErr w:type="spellEnd"/>
      <w:r w:rsidR="00C85D25" w:rsidRPr="00A15921">
        <w:rPr>
          <w:sz w:val="28"/>
          <w:szCs w:val="28"/>
        </w:rPr>
        <w:t>, оказание социально – психологической помощи, содействие профессиональному самоопределению и трудовому воспитанию и другое</w:t>
      </w:r>
      <w:r w:rsidR="00B35A12" w:rsidRPr="00A15921">
        <w:rPr>
          <w:sz w:val="28"/>
          <w:szCs w:val="28"/>
        </w:rPr>
        <w:t>.</w:t>
      </w:r>
      <w:r w:rsidR="004942EA" w:rsidRPr="00A15921">
        <w:rPr>
          <w:sz w:val="28"/>
          <w:szCs w:val="28"/>
        </w:rPr>
        <w:t xml:space="preserve"> В течение 2015 года были проведены более 700 мероприятий по профилактике социальных </w:t>
      </w:r>
      <w:proofErr w:type="spellStart"/>
      <w:r w:rsidR="004942EA" w:rsidRPr="00A15921">
        <w:rPr>
          <w:sz w:val="28"/>
          <w:szCs w:val="28"/>
        </w:rPr>
        <w:t>дезадаптаций</w:t>
      </w:r>
      <w:proofErr w:type="spellEnd"/>
      <w:r w:rsidR="004942EA" w:rsidRPr="00A15921">
        <w:rPr>
          <w:sz w:val="28"/>
          <w:szCs w:val="28"/>
        </w:rPr>
        <w:t xml:space="preserve">, 48 </w:t>
      </w:r>
      <w:proofErr w:type="spellStart"/>
      <w:r w:rsidR="004942EA" w:rsidRPr="00A15921">
        <w:rPr>
          <w:sz w:val="28"/>
          <w:szCs w:val="28"/>
        </w:rPr>
        <w:t>переславцев</w:t>
      </w:r>
      <w:proofErr w:type="spellEnd"/>
      <w:r w:rsidR="004942EA" w:rsidRPr="00A15921">
        <w:rPr>
          <w:sz w:val="28"/>
          <w:szCs w:val="28"/>
        </w:rPr>
        <w:t xml:space="preserve"> осуществляют волонтерскую (добровольческую) деятельность, более 200 подростков были трудоустроены</w:t>
      </w:r>
      <w:r w:rsidR="002D3181" w:rsidRPr="00A15921">
        <w:rPr>
          <w:sz w:val="28"/>
          <w:szCs w:val="28"/>
        </w:rPr>
        <w:t xml:space="preserve">. </w:t>
      </w:r>
      <w:r w:rsidR="00B7419D" w:rsidRPr="00A15921">
        <w:rPr>
          <w:sz w:val="28"/>
          <w:szCs w:val="28"/>
        </w:rPr>
        <w:t>Деятельность в сфере молодежной политики осуществлялась при реализации следующих программ:</w:t>
      </w:r>
    </w:p>
    <w:p w:rsidR="00B7419D" w:rsidRPr="00A15921" w:rsidRDefault="00B7419D" w:rsidP="002003A4">
      <w:pPr>
        <w:ind w:firstLine="993"/>
        <w:jc w:val="both"/>
        <w:rPr>
          <w:sz w:val="28"/>
          <w:szCs w:val="28"/>
        </w:rPr>
      </w:pPr>
      <w:r w:rsidRPr="00A15921">
        <w:rPr>
          <w:sz w:val="28"/>
          <w:szCs w:val="28"/>
        </w:rPr>
        <w:t>– Молодёжь на 2013-2015 годы;</w:t>
      </w:r>
    </w:p>
    <w:p w:rsidR="00B7419D" w:rsidRPr="00A15921" w:rsidRDefault="00B7419D" w:rsidP="002003A4">
      <w:pPr>
        <w:ind w:firstLine="993"/>
        <w:jc w:val="both"/>
        <w:rPr>
          <w:sz w:val="28"/>
          <w:szCs w:val="28"/>
        </w:rPr>
      </w:pPr>
      <w:r w:rsidRPr="00A15921">
        <w:rPr>
          <w:sz w:val="28"/>
          <w:szCs w:val="28"/>
        </w:rPr>
        <w:t>– Муниципальная поддержка молодых семей г. Переславля-Залесского в приобретении (строительстве) жилья;</w:t>
      </w:r>
    </w:p>
    <w:p w:rsidR="00B7419D" w:rsidRPr="00A15921" w:rsidRDefault="00B7419D" w:rsidP="002003A4">
      <w:pPr>
        <w:ind w:firstLine="993"/>
        <w:jc w:val="both"/>
        <w:rPr>
          <w:color w:val="000000"/>
          <w:sz w:val="28"/>
          <w:szCs w:val="28"/>
        </w:rPr>
      </w:pPr>
      <w:r w:rsidRPr="00A15921">
        <w:rPr>
          <w:sz w:val="28"/>
          <w:szCs w:val="28"/>
        </w:rPr>
        <w:t xml:space="preserve">– </w:t>
      </w:r>
      <w:r w:rsidRPr="00A15921">
        <w:rPr>
          <w:color w:val="000000"/>
          <w:sz w:val="28"/>
          <w:szCs w:val="28"/>
        </w:rPr>
        <w:t xml:space="preserve">Патриотическое воспитание граждан Российской Федерации, проживающих на территории г. Переславля-Залесского на 2014-2016 гг.  </w:t>
      </w:r>
    </w:p>
    <w:p w:rsidR="00A15921" w:rsidRPr="00A15921" w:rsidRDefault="00A15921" w:rsidP="00A15921">
      <w:pPr>
        <w:ind w:firstLine="709"/>
        <w:jc w:val="both"/>
        <w:rPr>
          <w:sz w:val="28"/>
          <w:szCs w:val="28"/>
        </w:rPr>
      </w:pPr>
      <w:r w:rsidRPr="00A15921">
        <w:rPr>
          <w:color w:val="000000"/>
          <w:sz w:val="28"/>
          <w:szCs w:val="28"/>
        </w:rPr>
        <w:t xml:space="preserve">Общий объем финансирования данных программ в 2015 г. составил более 13,5 </w:t>
      </w:r>
      <w:proofErr w:type="spellStart"/>
      <w:r w:rsidRPr="00A15921">
        <w:rPr>
          <w:color w:val="000000"/>
          <w:sz w:val="28"/>
          <w:szCs w:val="28"/>
        </w:rPr>
        <w:t>млн.руб</w:t>
      </w:r>
      <w:proofErr w:type="spellEnd"/>
      <w:r w:rsidRPr="00A15921">
        <w:rPr>
          <w:color w:val="000000"/>
          <w:sz w:val="28"/>
          <w:szCs w:val="28"/>
        </w:rPr>
        <w:t xml:space="preserve">., их них 9,2 </w:t>
      </w:r>
      <w:proofErr w:type="spellStart"/>
      <w:r w:rsidRPr="00A15921">
        <w:rPr>
          <w:color w:val="000000"/>
          <w:sz w:val="28"/>
          <w:szCs w:val="28"/>
        </w:rPr>
        <w:t>млн.руб</w:t>
      </w:r>
      <w:proofErr w:type="spellEnd"/>
      <w:r w:rsidRPr="00A15921">
        <w:rPr>
          <w:color w:val="000000"/>
          <w:sz w:val="28"/>
          <w:szCs w:val="28"/>
        </w:rPr>
        <w:t>. – средства городского бюджета.</w:t>
      </w:r>
      <w:r w:rsidR="0061131F">
        <w:rPr>
          <w:color w:val="000000"/>
          <w:sz w:val="28"/>
          <w:szCs w:val="28"/>
        </w:rPr>
        <w:t xml:space="preserve"> Были реализованы молодежные праздники и </w:t>
      </w:r>
      <w:r w:rsidR="00CE5AB0">
        <w:rPr>
          <w:color w:val="000000"/>
          <w:sz w:val="28"/>
          <w:szCs w:val="28"/>
        </w:rPr>
        <w:t xml:space="preserve">патриотические </w:t>
      </w:r>
      <w:r w:rsidR="0061131F">
        <w:rPr>
          <w:color w:val="000000"/>
          <w:sz w:val="28"/>
          <w:szCs w:val="28"/>
        </w:rPr>
        <w:t xml:space="preserve">мероприятия, </w:t>
      </w:r>
      <w:r w:rsidR="00CE5AB0">
        <w:rPr>
          <w:color w:val="000000"/>
          <w:sz w:val="28"/>
          <w:szCs w:val="28"/>
        </w:rPr>
        <w:t xml:space="preserve">5 молодым семьям выданы свидетельства на получение социальных выплат </w:t>
      </w:r>
      <w:r w:rsidR="00A83E87">
        <w:rPr>
          <w:color w:val="000000"/>
          <w:sz w:val="28"/>
          <w:szCs w:val="28"/>
        </w:rPr>
        <w:t>по</w:t>
      </w:r>
      <w:r w:rsidR="00CE5AB0">
        <w:rPr>
          <w:color w:val="000000"/>
          <w:sz w:val="28"/>
          <w:szCs w:val="28"/>
        </w:rPr>
        <w:t xml:space="preserve"> приобретени</w:t>
      </w:r>
      <w:r w:rsidR="00A83E87">
        <w:rPr>
          <w:color w:val="000000"/>
          <w:sz w:val="28"/>
          <w:szCs w:val="28"/>
        </w:rPr>
        <w:t>ю</w:t>
      </w:r>
      <w:r w:rsidR="00CE5AB0">
        <w:rPr>
          <w:color w:val="000000"/>
          <w:sz w:val="28"/>
          <w:szCs w:val="28"/>
        </w:rPr>
        <w:t xml:space="preserve"> жилья.</w:t>
      </w:r>
    </w:p>
    <w:p w:rsidR="00B7419D" w:rsidRPr="00A15921" w:rsidRDefault="00B7419D" w:rsidP="00E61634">
      <w:pPr>
        <w:jc w:val="both"/>
        <w:rPr>
          <w:sz w:val="28"/>
          <w:szCs w:val="28"/>
        </w:rPr>
      </w:pPr>
    </w:p>
    <w:p w:rsidR="00C85D25" w:rsidRPr="00147CC0" w:rsidRDefault="00FC0225" w:rsidP="00147CC0">
      <w:pPr>
        <w:pStyle w:val="af4"/>
        <w:numPr>
          <w:ilvl w:val="1"/>
          <w:numId w:val="11"/>
        </w:numPr>
        <w:jc w:val="both"/>
        <w:rPr>
          <w:rFonts w:ascii="Times New Roman" w:hAnsi="Times New Roman"/>
          <w:b/>
          <w:sz w:val="28"/>
          <w:szCs w:val="28"/>
        </w:rPr>
      </w:pPr>
      <w:r w:rsidRPr="00147CC0">
        <w:rPr>
          <w:rFonts w:ascii="Times New Roman" w:hAnsi="Times New Roman"/>
          <w:b/>
          <w:sz w:val="28"/>
          <w:szCs w:val="28"/>
        </w:rPr>
        <w:t>Здравоохранение</w:t>
      </w:r>
    </w:p>
    <w:p w:rsidR="00DB5899" w:rsidRDefault="00DB5899" w:rsidP="006031B7">
      <w:pPr>
        <w:ind w:firstLine="709"/>
        <w:jc w:val="both"/>
        <w:rPr>
          <w:sz w:val="28"/>
          <w:szCs w:val="28"/>
        </w:rPr>
      </w:pPr>
      <w:r w:rsidRPr="00DB5899">
        <w:rPr>
          <w:sz w:val="28"/>
          <w:szCs w:val="28"/>
        </w:rPr>
        <w:t xml:space="preserve">С 2012 г. в системе здравоохранения Ярославской области прошла реорганизация, в связи с чем лечебно-профилактические учреждения </w:t>
      </w:r>
      <w:r w:rsidR="0036375C">
        <w:rPr>
          <w:sz w:val="28"/>
          <w:szCs w:val="28"/>
        </w:rPr>
        <w:t xml:space="preserve">             </w:t>
      </w:r>
      <w:r w:rsidRPr="00DB5899">
        <w:rPr>
          <w:sz w:val="28"/>
          <w:szCs w:val="28"/>
        </w:rPr>
        <w:t xml:space="preserve">г. Переславля-Залесского и </w:t>
      </w:r>
      <w:proofErr w:type="spellStart"/>
      <w:r w:rsidRPr="00DB5899">
        <w:rPr>
          <w:sz w:val="28"/>
          <w:szCs w:val="28"/>
        </w:rPr>
        <w:t>Переславского</w:t>
      </w:r>
      <w:proofErr w:type="spellEnd"/>
      <w:r w:rsidRPr="00DB5899">
        <w:rPr>
          <w:sz w:val="28"/>
          <w:szCs w:val="28"/>
        </w:rPr>
        <w:t xml:space="preserve"> района перешли в областное подчинение.</w:t>
      </w:r>
    </w:p>
    <w:p w:rsidR="0010712C" w:rsidRDefault="0010712C" w:rsidP="006031B7">
      <w:pPr>
        <w:ind w:firstLine="709"/>
        <w:jc w:val="both"/>
        <w:rPr>
          <w:sz w:val="28"/>
          <w:szCs w:val="28"/>
        </w:rPr>
      </w:pPr>
      <w:r>
        <w:rPr>
          <w:sz w:val="28"/>
          <w:szCs w:val="28"/>
        </w:rPr>
        <w:t xml:space="preserve">В 2015 г. количество коек круглосуточного пребывания составило 215 ед., из них дневного стационара – 170 ед. То есть обеспеченность койками на </w:t>
      </w:r>
      <w:r w:rsidRPr="00853C05">
        <w:rPr>
          <w:sz w:val="28"/>
          <w:szCs w:val="28"/>
        </w:rPr>
        <w:t xml:space="preserve">10 тыс. населения составила </w:t>
      </w:r>
      <w:r w:rsidR="007A6ECD">
        <w:rPr>
          <w:sz w:val="28"/>
          <w:szCs w:val="28"/>
        </w:rPr>
        <w:t xml:space="preserve">54 койки. </w:t>
      </w:r>
    </w:p>
    <w:p w:rsidR="007A6ECD" w:rsidRDefault="007A6ECD" w:rsidP="006031B7">
      <w:pPr>
        <w:ind w:right="-1" w:firstLine="709"/>
        <w:jc w:val="both"/>
        <w:rPr>
          <w:sz w:val="28"/>
          <w:szCs w:val="28"/>
        </w:rPr>
      </w:pPr>
      <w:r w:rsidRPr="008D13A5">
        <w:rPr>
          <w:sz w:val="28"/>
          <w:szCs w:val="28"/>
        </w:rPr>
        <w:t>Численность работников в сфере здравоохранени</w:t>
      </w:r>
      <w:r>
        <w:rPr>
          <w:sz w:val="28"/>
          <w:szCs w:val="28"/>
        </w:rPr>
        <w:t>я</w:t>
      </w:r>
      <w:r w:rsidRPr="008D13A5">
        <w:rPr>
          <w:sz w:val="28"/>
          <w:szCs w:val="28"/>
        </w:rPr>
        <w:t xml:space="preserve"> на территории города составила 9</w:t>
      </w:r>
      <w:r>
        <w:rPr>
          <w:sz w:val="28"/>
          <w:szCs w:val="28"/>
        </w:rPr>
        <w:t>52</w:t>
      </w:r>
      <w:r w:rsidRPr="008D13A5">
        <w:rPr>
          <w:sz w:val="28"/>
          <w:szCs w:val="28"/>
        </w:rPr>
        <w:t xml:space="preserve"> чел., из них врачей – 14</w:t>
      </w:r>
      <w:r>
        <w:rPr>
          <w:sz w:val="28"/>
          <w:szCs w:val="28"/>
        </w:rPr>
        <w:t>5</w:t>
      </w:r>
      <w:r w:rsidRPr="008D13A5">
        <w:rPr>
          <w:sz w:val="28"/>
          <w:szCs w:val="28"/>
        </w:rPr>
        <w:t xml:space="preserve"> чел.</w:t>
      </w:r>
      <w:r w:rsidRPr="00506F4E">
        <w:rPr>
          <w:sz w:val="28"/>
          <w:szCs w:val="28"/>
        </w:rPr>
        <w:t xml:space="preserve"> </w:t>
      </w:r>
    </w:p>
    <w:p w:rsidR="00F26472" w:rsidRPr="00EF0617" w:rsidRDefault="007A6ECD" w:rsidP="007A6ECD">
      <w:pPr>
        <w:ind w:right="-1" w:firstLine="709"/>
        <w:jc w:val="both"/>
        <w:rPr>
          <w:sz w:val="28"/>
          <w:szCs w:val="28"/>
        </w:rPr>
      </w:pPr>
      <w:r w:rsidRPr="009446C5">
        <w:rPr>
          <w:sz w:val="28"/>
          <w:szCs w:val="28"/>
        </w:rPr>
        <w:t>В 201</w:t>
      </w:r>
      <w:r>
        <w:rPr>
          <w:sz w:val="28"/>
          <w:szCs w:val="28"/>
        </w:rPr>
        <w:t>5</w:t>
      </w:r>
      <w:r w:rsidRPr="009446C5">
        <w:rPr>
          <w:sz w:val="28"/>
          <w:szCs w:val="28"/>
        </w:rPr>
        <w:t xml:space="preserve"> г. среднемесячная заработная плата врачей составила 3</w:t>
      </w:r>
      <w:r>
        <w:rPr>
          <w:sz w:val="28"/>
          <w:szCs w:val="28"/>
        </w:rPr>
        <w:t>2,5</w:t>
      </w:r>
      <w:r w:rsidRPr="009446C5">
        <w:rPr>
          <w:sz w:val="28"/>
          <w:szCs w:val="28"/>
        </w:rPr>
        <w:t xml:space="preserve"> тыс. руб., среднего медицинского персонала </w:t>
      </w:r>
      <w:r>
        <w:rPr>
          <w:sz w:val="28"/>
          <w:szCs w:val="28"/>
        </w:rPr>
        <w:t>почти 18 тыс.</w:t>
      </w:r>
      <w:r w:rsidR="00352C6C">
        <w:rPr>
          <w:sz w:val="28"/>
          <w:szCs w:val="28"/>
        </w:rPr>
        <w:t xml:space="preserve"> </w:t>
      </w:r>
      <w:r>
        <w:rPr>
          <w:sz w:val="28"/>
          <w:szCs w:val="28"/>
        </w:rPr>
        <w:t xml:space="preserve">руб. </w:t>
      </w:r>
      <w:r w:rsidRPr="009446C5">
        <w:rPr>
          <w:sz w:val="28"/>
          <w:szCs w:val="28"/>
        </w:rPr>
        <w:t xml:space="preserve">По сравнению с </w:t>
      </w:r>
      <w:r w:rsidRPr="00EF0617">
        <w:rPr>
          <w:sz w:val="28"/>
          <w:szCs w:val="28"/>
        </w:rPr>
        <w:t xml:space="preserve">прошлым годом средний темп роста заработной платы врачей и среднего медицинского персонала составил </w:t>
      </w:r>
      <w:r w:rsidR="00F26472" w:rsidRPr="00EF0617">
        <w:rPr>
          <w:sz w:val="28"/>
          <w:szCs w:val="28"/>
        </w:rPr>
        <w:t>3</w:t>
      </w:r>
      <w:r w:rsidRPr="00EF0617">
        <w:rPr>
          <w:sz w:val="28"/>
          <w:szCs w:val="28"/>
        </w:rPr>
        <w:t>,5</w:t>
      </w:r>
      <w:r w:rsidR="000C4451" w:rsidRPr="00EF0617">
        <w:rPr>
          <w:sz w:val="28"/>
          <w:szCs w:val="28"/>
        </w:rPr>
        <w:t>%.</w:t>
      </w:r>
    </w:p>
    <w:p w:rsidR="00036457" w:rsidRPr="00EF0617" w:rsidRDefault="001E2A49" w:rsidP="00036457">
      <w:pPr>
        <w:ind w:right="-1" w:firstLine="709"/>
        <w:jc w:val="both"/>
        <w:rPr>
          <w:sz w:val="28"/>
          <w:szCs w:val="28"/>
        </w:rPr>
      </w:pPr>
      <w:r w:rsidRPr="00EF0617">
        <w:rPr>
          <w:sz w:val="28"/>
          <w:szCs w:val="28"/>
        </w:rPr>
        <w:t>Для</w:t>
      </w:r>
      <w:r w:rsidR="007A6ECD" w:rsidRPr="00EF0617">
        <w:rPr>
          <w:sz w:val="28"/>
          <w:szCs w:val="28"/>
        </w:rPr>
        <w:t xml:space="preserve"> сохранения и укрепления кадрового потенциала в ГБУЗ ЯО «Городская больница г. Переславля – Залесского» в 201</w:t>
      </w:r>
      <w:r w:rsidR="00A279ED" w:rsidRPr="00EF0617">
        <w:rPr>
          <w:sz w:val="28"/>
          <w:szCs w:val="28"/>
        </w:rPr>
        <w:t>5</w:t>
      </w:r>
      <w:r w:rsidR="007A6ECD" w:rsidRPr="00EF0617">
        <w:rPr>
          <w:sz w:val="28"/>
          <w:szCs w:val="28"/>
        </w:rPr>
        <w:t xml:space="preserve"> г. Администрацией города </w:t>
      </w:r>
      <w:r w:rsidR="00036457" w:rsidRPr="00EF0617">
        <w:rPr>
          <w:sz w:val="28"/>
          <w:szCs w:val="28"/>
        </w:rPr>
        <w:t>оказана</w:t>
      </w:r>
      <w:r w:rsidR="007A6ECD" w:rsidRPr="00EF0617">
        <w:rPr>
          <w:sz w:val="28"/>
          <w:szCs w:val="28"/>
        </w:rPr>
        <w:t xml:space="preserve"> социальн</w:t>
      </w:r>
      <w:r w:rsidR="00036457" w:rsidRPr="00EF0617">
        <w:rPr>
          <w:sz w:val="28"/>
          <w:szCs w:val="28"/>
        </w:rPr>
        <w:t>ая поддержка по оплате за обучение 1 студентке ГОУ СПО ЯО «Ярославский медицинский колледж» в размере 29 тыс.</w:t>
      </w:r>
      <w:r w:rsidR="00C7254C">
        <w:rPr>
          <w:sz w:val="28"/>
          <w:szCs w:val="28"/>
        </w:rPr>
        <w:t xml:space="preserve"> </w:t>
      </w:r>
      <w:r w:rsidR="00036457" w:rsidRPr="00EF0617">
        <w:rPr>
          <w:sz w:val="28"/>
          <w:szCs w:val="28"/>
        </w:rPr>
        <w:t>руб.</w:t>
      </w:r>
    </w:p>
    <w:p w:rsidR="00036457" w:rsidRPr="00EF0617" w:rsidRDefault="001E2A49" w:rsidP="0010712C">
      <w:pPr>
        <w:ind w:right="-1" w:firstLine="709"/>
        <w:jc w:val="both"/>
        <w:rPr>
          <w:sz w:val="28"/>
          <w:szCs w:val="28"/>
        </w:rPr>
      </w:pPr>
      <w:r w:rsidRPr="00EF0617">
        <w:rPr>
          <w:sz w:val="28"/>
          <w:szCs w:val="28"/>
        </w:rPr>
        <w:lastRenderedPageBreak/>
        <w:t>С целью модернизации объектов здравоохранения в 2015 г. были выполнены следующие мероприятия:</w:t>
      </w:r>
    </w:p>
    <w:p w:rsidR="001E2A49" w:rsidRPr="00EF0617" w:rsidRDefault="001E2A49" w:rsidP="001B08A0">
      <w:pPr>
        <w:ind w:right="-1" w:firstLine="993"/>
        <w:jc w:val="both"/>
        <w:rPr>
          <w:sz w:val="28"/>
          <w:szCs w:val="28"/>
        </w:rPr>
      </w:pPr>
      <w:r w:rsidRPr="00EF0617">
        <w:rPr>
          <w:sz w:val="28"/>
          <w:szCs w:val="28"/>
        </w:rPr>
        <w:t>– ремонт кабинетов стационара № 2, детского отделения, женской консультации и другое;</w:t>
      </w:r>
    </w:p>
    <w:p w:rsidR="001E2A49" w:rsidRPr="00EF0617" w:rsidRDefault="001E2A49" w:rsidP="001B08A0">
      <w:pPr>
        <w:ind w:right="-1" w:firstLine="993"/>
        <w:jc w:val="both"/>
        <w:rPr>
          <w:sz w:val="28"/>
          <w:szCs w:val="28"/>
        </w:rPr>
      </w:pPr>
      <w:r w:rsidRPr="00EF0617">
        <w:rPr>
          <w:sz w:val="28"/>
          <w:szCs w:val="28"/>
        </w:rPr>
        <w:t xml:space="preserve">– замена теплообменников, </w:t>
      </w:r>
      <w:r w:rsidR="001B08A0" w:rsidRPr="00EF0617">
        <w:rPr>
          <w:sz w:val="28"/>
          <w:szCs w:val="28"/>
        </w:rPr>
        <w:t>охранной сигнализации, системы электроснабжения;</w:t>
      </w:r>
    </w:p>
    <w:p w:rsidR="001B08A0" w:rsidRPr="00EF0617" w:rsidRDefault="001B08A0" w:rsidP="001B08A0">
      <w:pPr>
        <w:ind w:right="-1" w:firstLine="993"/>
        <w:jc w:val="both"/>
        <w:rPr>
          <w:sz w:val="28"/>
          <w:szCs w:val="28"/>
        </w:rPr>
      </w:pPr>
      <w:r w:rsidRPr="00EF0617">
        <w:rPr>
          <w:sz w:val="28"/>
          <w:szCs w:val="28"/>
        </w:rPr>
        <w:t xml:space="preserve">– благоустройство территории (ремонт асфальтового покрытия, установка шлагбаума). </w:t>
      </w:r>
    </w:p>
    <w:p w:rsidR="001B08A0" w:rsidRPr="00EF0617" w:rsidRDefault="001B08A0" w:rsidP="0010712C">
      <w:pPr>
        <w:ind w:right="-1" w:firstLine="709"/>
        <w:jc w:val="both"/>
        <w:rPr>
          <w:sz w:val="28"/>
          <w:szCs w:val="28"/>
        </w:rPr>
      </w:pPr>
      <w:r w:rsidRPr="00EF0617">
        <w:rPr>
          <w:sz w:val="28"/>
          <w:szCs w:val="28"/>
        </w:rPr>
        <w:t>Общий объем финансирования составил почти 1 млн.</w:t>
      </w:r>
      <w:r w:rsidR="00AB56F7">
        <w:rPr>
          <w:sz w:val="28"/>
          <w:szCs w:val="28"/>
        </w:rPr>
        <w:t xml:space="preserve"> </w:t>
      </w:r>
      <w:r w:rsidRPr="00EF0617">
        <w:rPr>
          <w:sz w:val="28"/>
          <w:szCs w:val="28"/>
        </w:rPr>
        <w:t>руб.</w:t>
      </w:r>
    </w:p>
    <w:p w:rsidR="0010712C" w:rsidRDefault="0010712C" w:rsidP="0010712C">
      <w:pPr>
        <w:ind w:right="-1" w:firstLine="709"/>
        <w:jc w:val="both"/>
        <w:rPr>
          <w:sz w:val="28"/>
          <w:szCs w:val="28"/>
        </w:rPr>
      </w:pPr>
    </w:p>
    <w:p w:rsidR="00E61634" w:rsidRPr="00147CC0" w:rsidRDefault="005A0146" w:rsidP="00147CC0">
      <w:pPr>
        <w:pStyle w:val="af4"/>
        <w:numPr>
          <w:ilvl w:val="1"/>
          <w:numId w:val="11"/>
        </w:numPr>
        <w:ind w:right="363"/>
        <w:jc w:val="both"/>
        <w:rPr>
          <w:rFonts w:ascii="Times New Roman" w:hAnsi="Times New Roman"/>
          <w:b/>
          <w:sz w:val="28"/>
          <w:szCs w:val="28"/>
        </w:rPr>
      </w:pPr>
      <w:r w:rsidRPr="00147CC0">
        <w:rPr>
          <w:rFonts w:ascii="Times New Roman" w:hAnsi="Times New Roman"/>
          <w:b/>
          <w:sz w:val="28"/>
          <w:szCs w:val="28"/>
        </w:rPr>
        <w:t>Работа с гражданами</w:t>
      </w:r>
      <w:r w:rsidR="00585F46" w:rsidRPr="00147CC0">
        <w:rPr>
          <w:rFonts w:ascii="Times New Roman" w:hAnsi="Times New Roman"/>
          <w:b/>
          <w:sz w:val="28"/>
          <w:szCs w:val="28"/>
        </w:rPr>
        <w:t xml:space="preserve"> и нормотворческая деятельность</w:t>
      </w:r>
    </w:p>
    <w:p w:rsidR="009A7A08" w:rsidRPr="00D54AF0" w:rsidRDefault="009A7A08" w:rsidP="009A56E2">
      <w:pPr>
        <w:ind w:right="-1" w:firstLine="709"/>
        <w:jc w:val="both"/>
        <w:rPr>
          <w:sz w:val="28"/>
          <w:szCs w:val="28"/>
        </w:rPr>
      </w:pPr>
      <w:r w:rsidRPr="00D54AF0">
        <w:rPr>
          <w:sz w:val="28"/>
          <w:szCs w:val="28"/>
        </w:rPr>
        <w:t xml:space="preserve">По состоянию на 1 января 2016 г. в органах местного самоуправления города Переславля-Залесского работают 154 чел. В 2015 г. в Администрацию города поступило почти 2 тыс. обращений от граждан, из которых рассмотрено на личном приеме более 200 ед. По сравнению с прошлым годом количество поступивших обращений уменьшилось на 528 ед. или на </w:t>
      </w:r>
      <w:r w:rsidR="00B3313B" w:rsidRPr="00D54AF0">
        <w:rPr>
          <w:sz w:val="28"/>
          <w:szCs w:val="28"/>
        </w:rPr>
        <w:t>21%</w:t>
      </w:r>
      <w:r w:rsidR="00DF189F">
        <w:rPr>
          <w:sz w:val="28"/>
          <w:szCs w:val="28"/>
        </w:rPr>
        <w:t>.</w:t>
      </w:r>
      <w:r w:rsidR="00585F46" w:rsidRPr="00D54AF0">
        <w:rPr>
          <w:sz w:val="28"/>
          <w:szCs w:val="28"/>
        </w:rPr>
        <w:t xml:space="preserve"> В основном обращения жителей города были связаны с проблемами коммунального хозяйства – 45% от всех принятых обращений, а также с решением жилищных вопросов – 38,5%.</w:t>
      </w:r>
      <w:r w:rsidR="003E526F">
        <w:rPr>
          <w:sz w:val="28"/>
          <w:szCs w:val="28"/>
        </w:rPr>
        <w:t xml:space="preserve"> Также рассматри</w:t>
      </w:r>
      <w:r w:rsidR="00EA3366">
        <w:rPr>
          <w:sz w:val="28"/>
          <w:szCs w:val="28"/>
        </w:rPr>
        <w:t>вались обращения граждан города</w:t>
      </w:r>
      <w:r w:rsidR="003E526F">
        <w:rPr>
          <w:sz w:val="28"/>
          <w:szCs w:val="28"/>
        </w:rPr>
        <w:t xml:space="preserve"> в связи с нарушением их прав как потребителей товаров и услуг. За прошедший год в Администрацию города поступило 64 обращения. Большая часть обращений была связана с нарушением прав при продаже товаров ненадлежащего качества, в том числе гарантийных обязательств.</w:t>
      </w:r>
    </w:p>
    <w:p w:rsidR="00E61634" w:rsidRPr="00941295" w:rsidRDefault="00D54AF0" w:rsidP="009A56E2">
      <w:pPr>
        <w:ind w:right="-1" w:firstLine="709"/>
        <w:jc w:val="both"/>
        <w:rPr>
          <w:sz w:val="28"/>
          <w:szCs w:val="28"/>
        </w:rPr>
      </w:pPr>
      <w:r w:rsidRPr="00D54AF0">
        <w:rPr>
          <w:sz w:val="28"/>
          <w:szCs w:val="28"/>
        </w:rPr>
        <w:t xml:space="preserve">С целью рассмотрения административных правонарушений, совершенных гражданами города, при Администрации города действует комиссия. </w:t>
      </w:r>
      <w:r w:rsidR="00CB34B2" w:rsidRPr="00D54AF0">
        <w:rPr>
          <w:sz w:val="28"/>
          <w:szCs w:val="28"/>
        </w:rPr>
        <w:t xml:space="preserve">В 2015 г. проведено 21 заседание комиссий, на которых рассмотрены 111 административных дел. В основном рассматриваемые дела были связаны с нарушением тишины и покоя в ночное время, с уличной торговлей в неустановленных местах, а также с нарушением </w:t>
      </w:r>
      <w:r w:rsidR="00CB34B2" w:rsidRPr="00941295">
        <w:rPr>
          <w:sz w:val="28"/>
          <w:szCs w:val="28"/>
        </w:rPr>
        <w:t>требований содержания домашних животных. П</w:t>
      </w:r>
      <w:r w:rsidR="00EF1F7A" w:rsidRPr="00941295">
        <w:rPr>
          <w:sz w:val="28"/>
          <w:szCs w:val="28"/>
        </w:rPr>
        <w:t>о результатам рассмотренных дел</w:t>
      </w:r>
      <w:r w:rsidR="00CB34B2" w:rsidRPr="00941295">
        <w:rPr>
          <w:sz w:val="28"/>
          <w:szCs w:val="28"/>
        </w:rPr>
        <w:t xml:space="preserve"> были назначены штрафы и выданы предупреждения</w:t>
      </w:r>
      <w:r w:rsidR="00EF1F7A" w:rsidRPr="00941295">
        <w:rPr>
          <w:sz w:val="28"/>
          <w:szCs w:val="28"/>
        </w:rPr>
        <w:t>.</w:t>
      </w:r>
    </w:p>
    <w:p w:rsidR="00E61634" w:rsidRDefault="00D54AF0" w:rsidP="009A56E2">
      <w:pPr>
        <w:ind w:right="-1" w:firstLine="709"/>
        <w:jc w:val="both"/>
        <w:rPr>
          <w:sz w:val="28"/>
          <w:szCs w:val="28"/>
        </w:rPr>
      </w:pPr>
      <w:r w:rsidRPr="00941295">
        <w:rPr>
          <w:sz w:val="28"/>
          <w:szCs w:val="28"/>
        </w:rPr>
        <w:t>За 2015 год Администрацией города были разработаны 1930 муницип</w:t>
      </w:r>
      <w:r w:rsidR="0056100F" w:rsidRPr="00941295">
        <w:rPr>
          <w:sz w:val="28"/>
          <w:szCs w:val="28"/>
        </w:rPr>
        <w:t>альных правовых актов, из которых 36 нормативно-правовых актов. По сравнению с прошлым годом количество изданных муниципальных правовых актов уменьшилось на 125 ед.</w:t>
      </w:r>
    </w:p>
    <w:p w:rsidR="00972A91" w:rsidRDefault="00972A91" w:rsidP="00853EE8">
      <w:pPr>
        <w:ind w:right="363" w:firstLine="709"/>
        <w:jc w:val="both"/>
        <w:rPr>
          <w:sz w:val="28"/>
          <w:szCs w:val="28"/>
        </w:rPr>
      </w:pPr>
    </w:p>
    <w:p w:rsidR="00972A91" w:rsidRPr="00963982" w:rsidRDefault="00972A91" w:rsidP="00963982">
      <w:pPr>
        <w:pStyle w:val="af4"/>
        <w:numPr>
          <w:ilvl w:val="1"/>
          <w:numId w:val="11"/>
        </w:numPr>
        <w:ind w:right="363"/>
        <w:jc w:val="both"/>
        <w:rPr>
          <w:rFonts w:ascii="Times New Roman" w:hAnsi="Times New Roman"/>
          <w:b/>
          <w:sz w:val="28"/>
          <w:szCs w:val="28"/>
        </w:rPr>
      </w:pPr>
      <w:r w:rsidRPr="00963982">
        <w:rPr>
          <w:rFonts w:ascii="Times New Roman" w:hAnsi="Times New Roman"/>
          <w:b/>
          <w:sz w:val="28"/>
          <w:szCs w:val="28"/>
        </w:rPr>
        <w:t>Муниципальный контроль</w:t>
      </w:r>
    </w:p>
    <w:p w:rsidR="00BD3C9A" w:rsidRDefault="00BD3C9A" w:rsidP="00BD3C9A">
      <w:pPr>
        <w:ind w:right="-1" w:firstLine="709"/>
        <w:jc w:val="both"/>
        <w:rPr>
          <w:sz w:val="28"/>
          <w:szCs w:val="28"/>
        </w:rPr>
      </w:pPr>
      <w:r w:rsidRPr="00BD3C9A">
        <w:rPr>
          <w:sz w:val="28"/>
          <w:szCs w:val="28"/>
        </w:rPr>
        <w:t>В течение 2015 г. деятельность по реализации контрольных функций на территории города осуществлялась по следующим направлениям:</w:t>
      </w:r>
    </w:p>
    <w:p w:rsidR="00BD3C9A" w:rsidRDefault="00BD3C9A" w:rsidP="00BD3C9A">
      <w:pPr>
        <w:ind w:right="-1" w:firstLine="993"/>
        <w:jc w:val="both"/>
        <w:rPr>
          <w:sz w:val="28"/>
          <w:szCs w:val="28"/>
        </w:rPr>
      </w:pPr>
      <w:r>
        <w:rPr>
          <w:sz w:val="28"/>
          <w:szCs w:val="28"/>
        </w:rPr>
        <w:t xml:space="preserve">– </w:t>
      </w:r>
      <w:r w:rsidRPr="00BD3C9A">
        <w:rPr>
          <w:sz w:val="28"/>
          <w:szCs w:val="28"/>
        </w:rPr>
        <w:t>муниципальный земельный контроль;</w:t>
      </w:r>
    </w:p>
    <w:p w:rsidR="00BD3C9A" w:rsidRDefault="00BD3C9A" w:rsidP="00BD3C9A">
      <w:pPr>
        <w:ind w:right="-1" w:firstLine="993"/>
        <w:jc w:val="both"/>
        <w:rPr>
          <w:sz w:val="28"/>
          <w:szCs w:val="28"/>
        </w:rPr>
      </w:pPr>
      <w:r>
        <w:rPr>
          <w:sz w:val="28"/>
          <w:szCs w:val="28"/>
        </w:rPr>
        <w:t xml:space="preserve">– </w:t>
      </w:r>
      <w:r w:rsidRPr="00BD3C9A">
        <w:rPr>
          <w:sz w:val="28"/>
          <w:szCs w:val="28"/>
        </w:rPr>
        <w:t>муниципальный жилищный контроль;</w:t>
      </w:r>
    </w:p>
    <w:p w:rsidR="00BD3C9A" w:rsidRDefault="00BD3C9A" w:rsidP="00BD3C9A">
      <w:pPr>
        <w:ind w:right="-1" w:firstLine="993"/>
        <w:jc w:val="both"/>
        <w:rPr>
          <w:sz w:val="28"/>
          <w:szCs w:val="28"/>
        </w:rPr>
      </w:pPr>
      <w:r>
        <w:rPr>
          <w:sz w:val="28"/>
          <w:szCs w:val="28"/>
        </w:rPr>
        <w:t xml:space="preserve">– </w:t>
      </w:r>
      <w:r w:rsidRPr="00BD3C9A">
        <w:rPr>
          <w:sz w:val="28"/>
          <w:szCs w:val="28"/>
        </w:rPr>
        <w:t>контроль за соблюдением Правил благоустройства;</w:t>
      </w:r>
    </w:p>
    <w:p w:rsidR="00BD3C9A" w:rsidRDefault="00BD3C9A" w:rsidP="00BD3C9A">
      <w:pPr>
        <w:ind w:right="-1" w:firstLine="993"/>
        <w:jc w:val="both"/>
        <w:rPr>
          <w:sz w:val="28"/>
          <w:szCs w:val="28"/>
        </w:rPr>
      </w:pPr>
      <w:r>
        <w:rPr>
          <w:sz w:val="28"/>
          <w:szCs w:val="28"/>
        </w:rPr>
        <w:lastRenderedPageBreak/>
        <w:t xml:space="preserve">– </w:t>
      </w:r>
      <w:r w:rsidRPr="00BD3C9A">
        <w:rPr>
          <w:sz w:val="28"/>
          <w:szCs w:val="28"/>
        </w:rPr>
        <w:t>контроль за сохранностью автомобильных дорог, в том числе за проведением земляных работ на улицах, дорогах, проездах и тротуарах;</w:t>
      </w:r>
    </w:p>
    <w:p w:rsidR="00BD3C9A" w:rsidRDefault="00BD3C9A" w:rsidP="00BD3C9A">
      <w:pPr>
        <w:ind w:right="-1" w:firstLine="993"/>
        <w:jc w:val="both"/>
        <w:rPr>
          <w:sz w:val="28"/>
          <w:szCs w:val="28"/>
        </w:rPr>
      </w:pPr>
      <w:r>
        <w:rPr>
          <w:sz w:val="28"/>
          <w:szCs w:val="28"/>
        </w:rPr>
        <w:t xml:space="preserve">– </w:t>
      </w:r>
      <w:r w:rsidRPr="00BD3C9A">
        <w:rPr>
          <w:sz w:val="28"/>
          <w:szCs w:val="28"/>
        </w:rPr>
        <w:t>контроль за размещением рекламы, нестационарных торговых объектов;</w:t>
      </w:r>
    </w:p>
    <w:p w:rsidR="00BD3C9A" w:rsidRDefault="00BD3C9A" w:rsidP="00BD3C9A">
      <w:pPr>
        <w:ind w:right="-1" w:firstLine="993"/>
        <w:jc w:val="both"/>
        <w:rPr>
          <w:sz w:val="28"/>
          <w:szCs w:val="28"/>
        </w:rPr>
      </w:pPr>
      <w:r>
        <w:rPr>
          <w:sz w:val="28"/>
          <w:szCs w:val="28"/>
        </w:rPr>
        <w:t xml:space="preserve">– </w:t>
      </w:r>
      <w:r w:rsidRPr="00BD3C9A">
        <w:rPr>
          <w:sz w:val="28"/>
          <w:szCs w:val="28"/>
        </w:rPr>
        <w:t>контроль в сфере закупок для муниципальных нужд.</w:t>
      </w:r>
    </w:p>
    <w:p w:rsidR="001F48D0" w:rsidRDefault="00BD3C9A" w:rsidP="001F48D0">
      <w:pPr>
        <w:ind w:right="-1" w:firstLine="709"/>
        <w:jc w:val="both"/>
        <w:rPr>
          <w:sz w:val="28"/>
          <w:szCs w:val="28"/>
        </w:rPr>
      </w:pPr>
      <w:r w:rsidRPr="00BD3C9A">
        <w:rPr>
          <w:sz w:val="28"/>
          <w:szCs w:val="28"/>
        </w:rPr>
        <w:t>За 2015 год управлением муниципального контроля осуществлено более 530 контрольных мероприятий, а именно:</w:t>
      </w:r>
    </w:p>
    <w:p w:rsidR="001F48D0" w:rsidRDefault="001F48D0" w:rsidP="001F48D0">
      <w:pPr>
        <w:ind w:right="-1" w:firstLine="993"/>
        <w:jc w:val="both"/>
        <w:rPr>
          <w:sz w:val="28"/>
          <w:szCs w:val="28"/>
        </w:rPr>
      </w:pPr>
      <w:r>
        <w:rPr>
          <w:sz w:val="28"/>
          <w:szCs w:val="28"/>
        </w:rPr>
        <w:t xml:space="preserve">– </w:t>
      </w:r>
      <w:r w:rsidR="00BD3C9A" w:rsidRPr="00BD3C9A">
        <w:rPr>
          <w:sz w:val="28"/>
          <w:szCs w:val="28"/>
        </w:rPr>
        <w:t>п</w:t>
      </w:r>
      <w:r w:rsidR="0093378E">
        <w:rPr>
          <w:sz w:val="28"/>
          <w:szCs w:val="28"/>
        </w:rPr>
        <w:t>роведено 25 проверок (муниципальный земельный контроль</w:t>
      </w:r>
      <w:r w:rsidR="00BD3C9A" w:rsidRPr="00BD3C9A">
        <w:rPr>
          <w:sz w:val="28"/>
          <w:szCs w:val="28"/>
        </w:rPr>
        <w:t xml:space="preserve"> – 15</w:t>
      </w:r>
      <w:r w:rsidR="0093378E">
        <w:rPr>
          <w:sz w:val="28"/>
          <w:szCs w:val="28"/>
        </w:rPr>
        <w:t xml:space="preserve"> ед., муниципальный жилищный контроль</w:t>
      </w:r>
      <w:r w:rsidR="00BD3C9A" w:rsidRPr="00BD3C9A">
        <w:rPr>
          <w:sz w:val="28"/>
          <w:szCs w:val="28"/>
        </w:rPr>
        <w:t xml:space="preserve"> – 3</w:t>
      </w:r>
      <w:r w:rsidR="0093378E">
        <w:rPr>
          <w:sz w:val="28"/>
          <w:szCs w:val="28"/>
        </w:rPr>
        <w:t xml:space="preserve"> ед., контроль</w:t>
      </w:r>
      <w:r w:rsidR="00BD3C9A" w:rsidRPr="00BD3C9A">
        <w:rPr>
          <w:sz w:val="28"/>
          <w:szCs w:val="28"/>
        </w:rPr>
        <w:t xml:space="preserve"> в сфере закупок – 6</w:t>
      </w:r>
      <w:r w:rsidR="0093378E">
        <w:rPr>
          <w:sz w:val="28"/>
          <w:szCs w:val="28"/>
        </w:rPr>
        <w:t xml:space="preserve"> ед., </w:t>
      </w:r>
      <w:r w:rsidR="00BD3C9A" w:rsidRPr="00BD3C9A">
        <w:rPr>
          <w:sz w:val="28"/>
          <w:szCs w:val="28"/>
        </w:rPr>
        <w:t>контрол</w:t>
      </w:r>
      <w:r w:rsidR="0093378E">
        <w:rPr>
          <w:sz w:val="28"/>
          <w:szCs w:val="28"/>
        </w:rPr>
        <w:t>ь</w:t>
      </w:r>
      <w:r w:rsidR="00BD3C9A" w:rsidRPr="00BD3C9A">
        <w:rPr>
          <w:sz w:val="28"/>
          <w:szCs w:val="28"/>
        </w:rPr>
        <w:t xml:space="preserve"> за обеспечением сохранности автодорог – 1</w:t>
      </w:r>
      <w:r w:rsidR="0093378E">
        <w:rPr>
          <w:sz w:val="28"/>
          <w:szCs w:val="28"/>
        </w:rPr>
        <w:t xml:space="preserve"> ед.)</w:t>
      </w:r>
      <w:r w:rsidR="00BD3C9A" w:rsidRPr="00BD3C9A">
        <w:rPr>
          <w:sz w:val="28"/>
          <w:szCs w:val="28"/>
        </w:rPr>
        <w:t>;</w:t>
      </w:r>
    </w:p>
    <w:p w:rsidR="001F48D0" w:rsidRDefault="001F48D0" w:rsidP="001F48D0">
      <w:pPr>
        <w:ind w:right="-1" w:firstLine="993"/>
        <w:jc w:val="both"/>
        <w:rPr>
          <w:sz w:val="28"/>
          <w:szCs w:val="28"/>
        </w:rPr>
      </w:pPr>
      <w:r>
        <w:rPr>
          <w:sz w:val="28"/>
          <w:szCs w:val="28"/>
        </w:rPr>
        <w:t xml:space="preserve">– </w:t>
      </w:r>
      <w:r w:rsidR="00BD3C9A" w:rsidRPr="00BD3C9A">
        <w:rPr>
          <w:sz w:val="28"/>
          <w:szCs w:val="28"/>
        </w:rPr>
        <w:t>выявлено более 200 ед. незаконно установленных рекламных конструкций;</w:t>
      </w:r>
    </w:p>
    <w:p w:rsidR="00BD3C9A" w:rsidRPr="00BD3C9A" w:rsidRDefault="001F48D0" w:rsidP="001F48D0">
      <w:pPr>
        <w:ind w:right="-1" w:firstLine="993"/>
        <w:jc w:val="both"/>
        <w:rPr>
          <w:sz w:val="28"/>
          <w:szCs w:val="28"/>
        </w:rPr>
      </w:pPr>
      <w:r>
        <w:rPr>
          <w:sz w:val="28"/>
          <w:szCs w:val="28"/>
        </w:rPr>
        <w:t xml:space="preserve">– </w:t>
      </w:r>
      <w:r w:rsidR="00BD3C9A" w:rsidRPr="00BD3C9A">
        <w:rPr>
          <w:sz w:val="28"/>
          <w:szCs w:val="28"/>
        </w:rPr>
        <w:t xml:space="preserve">проведено </w:t>
      </w:r>
      <w:r w:rsidR="00331C56">
        <w:rPr>
          <w:sz w:val="28"/>
          <w:szCs w:val="28"/>
        </w:rPr>
        <w:t>почти</w:t>
      </w:r>
      <w:r w:rsidR="00BD3C9A" w:rsidRPr="00BD3C9A">
        <w:rPr>
          <w:sz w:val="28"/>
          <w:szCs w:val="28"/>
        </w:rPr>
        <w:t xml:space="preserve"> 250 контрольных мероприятий по вопросам соблюдения Правил благоустройства территории города, освобождению территории общего пользования от самовольно установленных нестационарных торговых объектов и гаражей, и другое.</w:t>
      </w:r>
    </w:p>
    <w:p w:rsidR="00BD3C9A" w:rsidRPr="00BD3C9A" w:rsidRDefault="00163E19" w:rsidP="00BD3C9A">
      <w:pPr>
        <w:tabs>
          <w:tab w:val="left" w:pos="0"/>
        </w:tabs>
        <w:ind w:firstLine="709"/>
        <w:jc w:val="both"/>
        <w:rPr>
          <w:sz w:val="28"/>
          <w:szCs w:val="28"/>
        </w:rPr>
      </w:pPr>
      <w:r>
        <w:rPr>
          <w:sz w:val="28"/>
          <w:szCs w:val="28"/>
        </w:rPr>
        <w:t>У</w:t>
      </w:r>
      <w:r w:rsidR="00BD3C9A" w:rsidRPr="00BD3C9A">
        <w:rPr>
          <w:sz w:val="28"/>
          <w:szCs w:val="28"/>
        </w:rPr>
        <w:t>правлением муниципального контроля</w:t>
      </w:r>
      <w:r>
        <w:rPr>
          <w:sz w:val="28"/>
          <w:szCs w:val="28"/>
        </w:rPr>
        <w:t xml:space="preserve"> Администрации города</w:t>
      </w:r>
      <w:r w:rsidR="00BD3C9A" w:rsidRPr="00BD3C9A">
        <w:rPr>
          <w:sz w:val="28"/>
          <w:szCs w:val="28"/>
        </w:rPr>
        <w:t xml:space="preserve"> за 2015 год выдано 81 предписание об устранения выявленных нарушений законодательства. Привлечено по материалам контрольных мероприятий к административной ответственности 62 нарушителя, в числе которых и юридические, и физические лица, и индивидуальные предприниматели, размер назначенных штрафов составил </w:t>
      </w:r>
      <w:r w:rsidR="00AE0EFB">
        <w:rPr>
          <w:sz w:val="28"/>
          <w:szCs w:val="28"/>
        </w:rPr>
        <w:t>почти 350</w:t>
      </w:r>
      <w:r w:rsidR="00BD3C9A" w:rsidRPr="00BD3C9A">
        <w:rPr>
          <w:sz w:val="28"/>
          <w:szCs w:val="28"/>
        </w:rPr>
        <w:t xml:space="preserve"> тыс. руб. </w:t>
      </w:r>
    </w:p>
    <w:p w:rsidR="00BD3C9A" w:rsidRPr="00BD3C9A" w:rsidRDefault="00C76DBF" w:rsidP="00BD3C9A">
      <w:pPr>
        <w:tabs>
          <w:tab w:val="left" w:pos="0"/>
        </w:tabs>
        <w:ind w:firstLine="709"/>
        <w:jc w:val="both"/>
        <w:rPr>
          <w:sz w:val="28"/>
          <w:szCs w:val="28"/>
        </w:rPr>
      </w:pPr>
      <w:r>
        <w:rPr>
          <w:sz w:val="28"/>
          <w:szCs w:val="28"/>
        </w:rPr>
        <w:t xml:space="preserve">В связи с тем, что </w:t>
      </w:r>
      <w:r w:rsidR="00BD3C9A" w:rsidRPr="00BD3C9A">
        <w:rPr>
          <w:sz w:val="28"/>
          <w:szCs w:val="28"/>
        </w:rPr>
        <w:t xml:space="preserve">деятельность </w:t>
      </w:r>
      <w:r w:rsidR="006A1499">
        <w:rPr>
          <w:sz w:val="28"/>
          <w:szCs w:val="28"/>
        </w:rPr>
        <w:t>у</w:t>
      </w:r>
      <w:r w:rsidR="006A1499" w:rsidRPr="00BD3C9A">
        <w:rPr>
          <w:sz w:val="28"/>
          <w:szCs w:val="28"/>
        </w:rPr>
        <w:t>правлени</w:t>
      </w:r>
      <w:r w:rsidR="006A1499">
        <w:rPr>
          <w:sz w:val="28"/>
          <w:szCs w:val="28"/>
        </w:rPr>
        <w:t xml:space="preserve">я </w:t>
      </w:r>
      <w:r w:rsidR="006A1499" w:rsidRPr="00BD3C9A">
        <w:rPr>
          <w:sz w:val="28"/>
          <w:szCs w:val="28"/>
        </w:rPr>
        <w:t>муниципального контроля</w:t>
      </w:r>
      <w:r w:rsidR="00BD3C9A" w:rsidRPr="00BD3C9A">
        <w:rPr>
          <w:sz w:val="28"/>
          <w:szCs w:val="28"/>
        </w:rPr>
        <w:t xml:space="preserve"> направлена главным образом не на наказание нарушителей, а на предупр</w:t>
      </w:r>
      <w:r>
        <w:rPr>
          <w:sz w:val="28"/>
          <w:szCs w:val="28"/>
        </w:rPr>
        <w:t>еждение и устранение нарушений, то к</w:t>
      </w:r>
      <w:r w:rsidR="00BD3C9A" w:rsidRPr="00BD3C9A">
        <w:rPr>
          <w:sz w:val="28"/>
          <w:szCs w:val="28"/>
        </w:rPr>
        <w:t>роме реализации контрольных функций</w:t>
      </w:r>
      <w:r>
        <w:rPr>
          <w:sz w:val="28"/>
          <w:szCs w:val="28"/>
        </w:rPr>
        <w:t xml:space="preserve"> </w:t>
      </w:r>
      <w:r w:rsidR="00196CAA">
        <w:rPr>
          <w:sz w:val="28"/>
          <w:szCs w:val="28"/>
        </w:rPr>
        <w:t>рассматривались</w:t>
      </w:r>
      <w:r w:rsidR="00BD3C9A" w:rsidRPr="00BD3C9A">
        <w:rPr>
          <w:sz w:val="28"/>
          <w:szCs w:val="28"/>
        </w:rPr>
        <w:t xml:space="preserve"> обращения гр</w:t>
      </w:r>
      <w:r>
        <w:rPr>
          <w:sz w:val="28"/>
          <w:szCs w:val="28"/>
        </w:rPr>
        <w:t>аждан и организаций, поступающие</w:t>
      </w:r>
      <w:r w:rsidR="00BD3C9A" w:rsidRPr="00BD3C9A">
        <w:rPr>
          <w:sz w:val="28"/>
          <w:szCs w:val="28"/>
        </w:rPr>
        <w:t xml:space="preserve"> в Администрацию города. За истекший год рассмотрено более 160 обращений, касающихся вопросов жилищного, земельного, градостроительного законодательства, Правил благоус</w:t>
      </w:r>
      <w:r w:rsidR="00AA19C1">
        <w:rPr>
          <w:sz w:val="28"/>
          <w:szCs w:val="28"/>
        </w:rPr>
        <w:t>тройства, содержания дорог и прочие.</w:t>
      </w:r>
    </w:p>
    <w:p w:rsidR="00433689" w:rsidRDefault="00433689" w:rsidP="009A7FF1">
      <w:pPr>
        <w:ind w:right="363" w:firstLine="709"/>
        <w:jc w:val="both"/>
        <w:rPr>
          <w:sz w:val="28"/>
          <w:szCs w:val="28"/>
        </w:rPr>
      </w:pPr>
    </w:p>
    <w:p w:rsidR="00972A91" w:rsidRPr="002C0983" w:rsidRDefault="00972A91" w:rsidP="002C0983">
      <w:pPr>
        <w:pStyle w:val="af4"/>
        <w:numPr>
          <w:ilvl w:val="1"/>
          <w:numId w:val="11"/>
        </w:numPr>
        <w:ind w:right="363"/>
        <w:rPr>
          <w:rFonts w:ascii="Times New Roman" w:hAnsi="Times New Roman"/>
          <w:b/>
          <w:sz w:val="28"/>
          <w:szCs w:val="26"/>
        </w:rPr>
      </w:pPr>
      <w:r w:rsidRPr="002C0983">
        <w:rPr>
          <w:rFonts w:ascii="Times New Roman" w:hAnsi="Times New Roman"/>
          <w:b/>
          <w:sz w:val="28"/>
          <w:szCs w:val="26"/>
        </w:rPr>
        <w:t>Общественная безопасность и порядок</w:t>
      </w:r>
    </w:p>
    <w:p w:rsidR="00D23A24" w:rsidRPr="009A56E2" w:rsidRDefault="00972A91" w:rsidP="009A56E2">
      <w:pPr>
        <w:ind w:right="-1" w:firstLine="709"/>
        <w:jc w:val="both"/>
        <w:rPr>
          <w:sz w:val="28"/>
          <w:szCs w:val="28"/>
        </w:rPr>
      </w:pPr>
      <w:r w:rsidRPr="009A56E2">
        <w:rPr>
          <w:sz w:val="28"/>
          <w:szCs w:val="28"/>
        </w:rPr>
        <w:t xml:space="preserve">В 2015 г. в Единую дежурно-диспетчерскую службу города поступило </w:t>
      </w:r>
      <w:r w:rsidR="00D23A24" w:rsidRPr="009A56E2">
        <w:rPr>
          <w:sz w:val="28"/>
          <w:szCs w:val="28"/>
        </w:rPr>
        <w:t>почти 900</w:t>
      </w:r>
      <w:r w:rsidRPr="009A56E2">
        <w:rPr>
          <w:sz w:val="28"/>
          <w:szCs w:val="28"/>
        </w:rPr>
        <w:t xml:space="preserve"> обращений от жителей и организаций города. Основными причинами обращений являлись вопросы, связанные с работой жилищно-коммунальной сферы.</w:t>
      </w:r>
    </w:p>
    <w:p w:rsidR="00972A91" w:rsidRPr="009A56E2" w:rsidRDefault="00972A91" w:rsidP="009A56E2">
      <w:pPr>
        <w:ind w:right="-1" w:firstLine="709"/>
        <w:jc w:val="both"/>
        <w:rPr>
          <w:sz w:val="28"/>
          <w:szCs w:val="28"/>
        </w:rPr>
      </w:pPr>
      <w:r w:rsidRPr="009A56E2">
        <w:rPr>
          <w:sz w:val="28"/>
          <w:szCs w:val="28"/>
        </w:rPr>
        <w:t xml:space="preserve">На территории города </w:t>
      </w:r>
      <w:r w:rsidR="00B528BB">
        <w:rPr>
          <w:sz w:val="28"/>
          <w:szCs w:val="28"/>
        </w:rPr>
        <w:t xml:space="preserve">и района </w:t>
      </w:r>
      <w:r w:rsidRPr="009A56E2">
        <w:rPr>
          <w:sz w:val="28"/>
          <w:szCs w:val="28"/>
        </w:rPr>
        <w:t>за 2015 год было зарегистрировано</w:t>
      </w:r>
      <w:r w:rsidR="00364250">
        <w:rPr>
          <w:sz w:val="28"/>
          <w:szCs w:val="28"/>
        </w:rPr>
        <w:t xml:space="preserve"> более 1 тыс. </w:t>
      </w:r>
      <w:r w:rsidRPr="009A56E2">
        <w:rPr>
          <w:sz w:val="28"/>
          <w:szCs w:val="28"/>
        </w:rPr>
        <w:t>преступлений, что на 226 преступлений или на 29% больше по сравнению с прошлым годом. Также увеличилось количество тяжких и особо тяжких преступлений на 74 случая или на 33,5%.</w:t>
      </w:r>
    </w:p>
    <w:p w:rsidR="00972A91" w:rsidRPr="009A56E2" w:rsidRDefault="00972A91" w:rsidP="009A56E2">
      <w:pPr>
        <w:ind w:right="-1" w:firstLine="709"/>
        <w:jc w:val="both"/>
        <w:rPr>
          <w:sz w:val="28"/>
          <w:szCs w:val="28"/>
        </w:rPr>
      </w:pPr>
      <w:r w:rsidRPr="009A56E2">
        <w:rPr>
          <w:sz w:val="28"/>
          <w:szCs w:val="28"/>
        </w:rPr>
        <w:t>Правила безопасности дорожного движения были нарушены</w:t>
      </w:r>
      <w:r w:rsidR="00B259F5">
        <w:rPr>
          <w:sz w:val="28"/>
          <w:szCs w:val="28"/>
        </w:rPr>
        <w:t xml:space="preserve"> более 40 </w:t>
      </w:r>
      <w:proofErr w:type="spellStart"/>
      <w:r w:rsidR="00B259F5">
        <w:rPr>
          <w:sz w:val="28"/>
          <w:szCs w:val="28"/>
        </w:rPr>
        <w:t>тыс</w:t>
      </w:r>
      <w:proofErr w:type="spellEnd"/>
      <w:r w:rsidR="00B259F5">
        <w:rPr>
          <w:sz w:val="28"/>
          <w:szCs w:val="28"/>
        </w:rPr>
        <w:t xml:space="preserve"> раз</w:t>
      </w:r>
      <w:r w:rsidRPr="009A56E2">
        <w:rPr>
          <w:sz w:val="28"/>
          <w:szCs w:val="28"/>
        </w:rPr>
        <w:t>. Дорожно-транспортных происшествий зарегистрировано 114</w:t>
      </w:r>
      <w:r w:rsidR="00B259F5">
        <w:rPr>
          <w:sz w:val="28"/>
          <w:szCs w:val="28"/>
        </w:rPr>
        <w:t xml:space="preserve"> случаев. Это на</w:t>
      </w:r>
      <w:r w:rsidRPr="009A56E2">
        <w:rPr>
          <w:sz w:val="28"/>
          <w:szCs w:val="28"/>
        </w:rPr>
        <w:t xml:space="preserve"> </w:t>
      </w:r>
      <w:r w:rsidR="00B259F5">
        <w:rPr>
          <w:sz w:val="28"/>
          <w:szCs w:val="28"/>
        </w:rPr>
        <w:t>31</w:t>
      </w:r>
      <w:r w:rsidRPr="009A56E2">
        <w:rPr>
          <w:sz w:val="28"/>
          <w:szCs w:val="28"/>
        </w:rPr>
        <w:t xml:space="preserve">% меньше по сравнению с 2014 г. Количество погибших в дорожно-транспортных происшествиях составило 19 чел., что на 8 чел. </w:t>
      </w:r>
      <w:r w:rsidRPr="009A56E2">
        <w:rPr>
          <w:sz w:val="28"/>
          <w:szCs w:val="28"/>
        </w:rPr>
        <w:lastRenderedPageBreak/>
        <w:t>меньше по сравнению с прошлым годом. Пострадало в дорожно-транспортных происшествиях 135 чел.</w:t>
      </w:r>
      <w:r w:rsidR="00B259F5">
        <w:rPr>
          <w:sz w:val="28"/>
          <w:szCs w:val="28"/>
        </w:rPr>
        <w:t xml:space="preserve"> Э</w:t>
      </w:r>
      <w:r w:rsidRPr="009A56E2">
        <w:rPr>
          <w:sz w:val="28"/>
          <w:szCs w:val="28"/>
        </w:rPr>
        <w:t>то на 77 чел. или на 3</w:t>
      </w:r>
      <w:r w:rsidR="00B259F5">
        <w:rPr>
          <w:sz w:val="28"/>
          <w:szCs w:val="28"/>
        </w:rPr>
        <w:t>6</w:t>
      </w:r>
      <w:r w:rsidRPr="009A56E2">
        <w:rPr>
          <w:sz w:val="28"/>
          <w:szCs w:val="28"/>
        </w:rPr>
        <w:t>% меньше, чем в 2014 г.</w:t>
      </w:r>
    </w:p>
    <w:p w:rsidR="00972A91" w:rsidRDefault="00972A91" w:rsidP="009A56E2">
      <w:pPr>
        <w:ind w:right="-1" w:firstLine="709"/>
        <w:jc w:val="both"/>
        <w:rPr>
          <w:sz w:val="28"/>
          <w:szCs w:val="28"/>
        </w:rPr>
      </w:pPr>
      <w:r w:rsidRPr="009A56E2">
        <w:rPr>
          <w:sz w:val="28"/>
          <w:szCs w:val="28"/>
        </w:rPr>
        <w:t>В 2015 г. на территории города зарегистрировано 26 пожаров, в которых погибло 4 чел., пострадало 3 чел.</w:t>
      </w:r>
      <w:r w:rsidR="00703428">
        <w:rPr>
          <w:sz w:val="28"/>
          <w:szCs w:val="28"/>
        </w:rPr>
        <w:t xml:space="preserve"> М</w:t>
      </w:r>
      <w:r w:rsidRPr="009A56E2">
        <w:rPr>
          <w:sz w:val="28"/>
          <w:szCs w:val="28"/>
        </w:rPr>
        <w:t>атериальный ущерб от пожаров составил 5,4 млн.</w:t>
      </w:r>
      <w:r w:rsidR="00A735AB">
        <w:rPr>
          <w:sz w:val="28"/>
          <w:szCs w:val="28"/>
        </w:rPr>
        <w:t xml:space="preserve"> </w:t>
      </w:r>
      <w:r w:rsidRPr="009A56E2">
        <w:rPr>
          <w:sz w:val="28"/>
          <w:szCs w:val="28"/>
        </w:rPr>
        <w:t>руб.</w:t>
      </w:r>
    </w:p>
    <w:p w:rsidR="005E5D08" w:rsidRDefault="005E5D08" w:rsidP="009A56E2">
      <w:pPr>
        <w:ind w:right="-1" w:firstLine="709"/>
        <w:jc w:val="both"/>
        <w:rPr>
          <w:sz w:val="28"/>
          <w:szCs w:val="28"/>
        </w:rPr>
      </w:pPr>
      <w:r>
        <w:rPr>
          <w:sz w:val="28"/>
          <w:szCs w:val="28"/>
        </w:rPr>
        <w:t>В течение года отделом по военно-мобилизационной работе и чрезвычайным ситуациям Администрации города при участии городских государственных служб осуществлялись мероприятия по следующим направлениям:</w:t>
      </w:r>
    </w:p>
    <w:p w:rsidR="005E5D08" w:rsidRDefault="005E5D08" w:rsidP="00062420">
      <w:pPr>
        <w:ind w:right="-1" w:firstLine="993"/>
        <w:jc w:val="both"/>
        <w:rPr>
          <w:sz w:val="28"/>
          <w:szCs w:val="28"/>
        </w:rPr>
      </w:pPr>
      <w:r>
        <w:rPr>
          <w:sz w:val="28"/>
          <w:szCs w:val="28"/>
        </w:rPr>
        <w:t>– гражданская оборона;</w:t>
      </w:r>
    </w:p>
    <w:p w:rsidR="005E5D08" w:rsidRDefault="005E5D08" w:rsidP="00062420">
      <w:pPr>
        <w:ind w:right="-1" w:firstLine="993"/>
        <w:jc w:val="both"/>
        <w:rPr>
          <w:sz w:val="28"/>
          <w:szCs w:val="28"/>
        </w:rPr>
      </w:pPr>
      <w:r>
        <w:rPr>
          <w:sz w:val="28"/>
          <w:szCs w:val="28"/>
        </w:rPr>
        <w:t>– обеспечение безопасности людей на водных объектах, охране их жизни и здоровья;</w:t>
      </w:r>
    </w:p>
    <w:p w:rsidR="005E5D08" w:rsidRPr="00AC2E13" w:rsidRDefault="005E5D08" w:rsidP="00062420">
      <w:pPr>
        <w:tabs>
          <w:tab w:val="right" w:pos="9356"/>
        </w:tabs>
        <w:ind w:right="-1" w:firstLine="993"/>
        <w:jc w:val="both"/>
        <w:rPr>
          <w:sz w:val="28"/>
          <w:szCs w:val="28"/>
        </w:rPr>
      </w:pPr>
      <w:r w:rsidRPr="00AC2E13">
        <w:rPr>
          <w:sz w:val="28"/>
          <w:szCs w:val="28"/>
        </w:rPr>
        <w:t>–</w:t>
      </w:r>
      <w:r w:rsidR="00062420" w:rsidRPr="00AC2E13">
        <w:rPr>
          <w:sz w:val="28"/>
          <w:szCs w:val="28"/>
        </w:rPr>
        <w:t xml:space="preserve"> профилактика правонарушений и борьба с преступностью;</w:t>
      </w:r>
      <w:r w:rsidR="00062420" w:rsidRPr="00AC2E13">
        <w:rPr>
          <w:sz w:val="28"/>
          <w:szCs w:val="28"/>
        </w:rPr>
        <w:tab/>
      </w:r>
    </w:p>
    <w:p w:rsidR="00062420" w:rsidRPr="00AC2E13" w:rsidRDefault="00062420" w:rsidP="00062420">
      <w:pPr>
        <w:tabs>
          <w:tab w:val="right" w:pos="9356"/>
        </w:tabs>
        <w:ind w:right="-1" w:firstLine="993"/>
        <w:jc w:val="both"/>
        <w:rPr>
          <w:sz w:val="28"/>
          <w:szCs w:val="28"/>
        </w:rPr>
      </w:pPr>
      <w:r w:rsidRPr="00AC2E13">
        <w:rPr>
          <w:sz w:val="28"/>
          <w:szCs w:val="28"/>
        </w:rPr>
        <w:t>– профилактика терроризма и экстремизма;</w:t>
      </w:r>
    </w:p>
    <w:p w:rsidR="00062420" w:rsidRPr="00AC2E13" w:rsidRDefault="00062420" w:rsidP="00062420">
      <w:pPr>
        <w:tabs>
          <w:tab w:val="right" w:pos="9356"/>
        </w:tabs>
        <w:ind w:right="-1" w:firstLine="993"/>
        <w:jc w:val="both"/>
        <w:rPr>
          <w:sz w:val="28"/>
          <w:szCs w:val="28"/>
        </w:rPr>
      </w:pPr>
      <w:r w:rsidRPr="00AC2E13">
        <w:rPr>
          <w:sz w:val="28"/>
          <w:szCs w:val="28"/>
        </w:rPr>
        <w:t>–предупреждение чрезвычайных ситуаций, связанных с пожарами.</w:t>
      </w:r>
    </w:p>
    <w:p w:rsidR="00972A91" w:rsidRPr="00AC2E13" w:rsidRDefault="00AC2E13" w:rsidP="00AC2E13">
      <w:pPr>
        <w:tabs>
          <w:tab w:val="right" w:pos="9356"/>
        </w:tabs>
        <w:ind w:right="-1" w:firstLine="709"/>
        <w:jc w:val="both"/>
        <w:rPr>
          <w:sz w:val="28"/>
          <w:szCs w:val="28"/>
        </w:rPr>
      </w:pPr>
      <w:r w:rsidRPr="00AC2E13">
        <w:rPr>
          <w:sz w:val="28"/>
          <w:szCs w:val="28"/>
        </w:rPr>
        <w:t>Так, например, в 2015 г. в муниципальных образовательных учреждениях, в ГБУЗ ЯО «</w:t>
      </w:r>
      <w:proofErr w:type="spellStart"/>
      <w:r w:rsidRPr="00AC2E13">
        <w:rPr>
          <w:sz w:val="28"/>
          <w:szCs w:val="28"/>
        </w:rPr>
        <w:t>Переславская</w:t>
      </w:r>
      <w:proofErr w:type="spellEnd"/>
      <w:r w:rsidRPr="00AC2E13">
        <w:rPr>
          <w:sz w:val="28"/>
          <w:szCs w:val="28"/>
        </w:rPr>
        <w:t xml:space="preserve"> центральная районная больница</w:t>
      </w:r>
      <w:r w:rsidR="00BC7AE7">
        <w:rPr>
          <w:sz w:val="28"/>
          <w:szCs w:val="28"/>
        </w:rPr>
        <w:t>»</w:t>
      </w:r>
      <w:r w:rsidRPr="00AC2E13">
        <w:rPr>
          <w:sz w:val="28"/>
          <w:szCs w:val="28"/>
        </w:rPr>
        <w:t xml:space="preserve"> осуществлялись тренировки по эвакуации персонала, проведено 5 заседаний Координационного Совета по профилактике </w:t>
      </w:r>
      <w:r w:rsidR="00972A91" w:rsidRPr="00AC2E13">
        <w:rPr>
          <w:sz w:val="28"/>
          <w:szCs w:val="28"/>
        </w:rPr>
        <w:t>правонарушений и борьбе с престу</w:t>
      </w:r>
      <w:r w:rsidRPr="00AC2E13">
        <w:rPr>
          <w:sz w:val="28"/>
          <w:szCs w:val="28"/>
        </w:rPr>
        <w:t>пностью и другое.</w:t>
      </w:r>
    </w:p>
    <w:p w:rsidR="00972A91" w:rsidRDefault="00972A91" w:rsidP="00853EE8">
      <w:pPr>
        <w:ind w:right="363" w:firstLine="709"/>
        <w:jc w:val="both"/>
        <w:rPr>
          <w:sz w:val="28"/>
          <w:szCs w:val="28"/>
        </w:rPr>
      </w:pPr>
    </w:p>
    <w:p w:rsidR="00817E35" w:rsidRPr="00631FE6" w:rsidRDefault="00210C62" w:rsidP="00B85D1D">
      <w:pPr>
        <w:ind w:right="-1" w:firstLine="709"/>
        <w:rPr>
          <w:b/>
          <w:sz w:val="28"/>
          <w:szCs w:val="28"/>
        </w:rPr>
      </w:pPr>
      <w:r w:rsidRPr="00631FE6">
        <w:rPr>
          <w:b/>
          <w:sz w:val="28"/>
          <w:szCs w:val="28"/>
        </w:rPr>
        <w:t>З</w:t>
      </w:r>
      <w:r w:rsidR="00817E35" w:rsidRPr="00631FE6">
        <w:rPr>
          <w:b/>
          <w:sz w:val="28"/>
          <w:szCs w:val="28"/>
        </w:rPr>
        <w:t>аключение</w:t>
      </w:r>
    </w:p>
    <w:p w:rsidR="006317D0" w:rsidRPr="00631FE6" w:rsidRDefault="006317D0" w:rsidP="00631FE6">
      <w:pPr>
        <w:ind w:right="-1" w:firstLine="709"/>
        <w:jc w:val="center"/>
        <w:rPr>
          <w:b/>
          <w:sz w:val="28"/>
          <w:szCs w:val="28"/>
        </w:rPr>
      </w:pPr>
    </w:p>
    <w:p w:rsidR="006317D0" w:rsidRPr="00631FE6" w:rsidRDefault="006317D0" w:rsidP="00631FE6">
      <w:pPr>
        <w:ind w:right="-1" w:firstLine="709"/>
        <w:jc w:val="both"/>
        <w:rPr>
          <w:sz w:val="28"/>
          <w:szCs w:val="28"/>
        </w:rPr>
      </w:pPr>
      <w:r w:rsidRPr="00631FE6">
        <w:rPr>
          <w:color w:val="000000"/>
          <w:sz w:val="28"/>
          <w:szCs w:val="28"/>
          <w:shd w:val="clear" w:color="auto" w:fill="FFFFFF"/>
        </w:rPr>
        <w:t xml:space="preserve">Подводя итоги работы за 2015 год, необходимо отметить результаты работы всех </w:t>
      </w:r>
      <w:r w:rsidRPr="00631FE6">
        <w:rPr>
          <w:sz w:val="28"/>
          <w:szCs w:val="28"/>
        </w:rPr>
        <w:t>отраслевых (функциональных) подразделений Администрации города, руководителей муниципальных учреждений, предприятий и организаций.</w:t>
      </w:r>
      <w:r w:rsidR="009D0158" w:rsidRPr="00631FE6">
        <w:rPr>
          <w:sz w:val="28"/>
          <w:szCs w:val="28"/>
        </w:rPr>
        <w:t xml:space="preserve"> В связи с продолжающейся сложной экономической ситуацией многие вопросы остаются нерешенными. Однако совместная работа органов местного самоуправления города Переславля-Залесского с органами исполнительной власти Ярославской области позволит продолжить социально-экономическое развитие города</w:t>
      </w:r>
      <w:r w:rsidR="00631FE6" w:rsidRPr="00631FE6">
        <w:rPr>
          <w:sz w:val="28"/>
          <w:szCs w:val="28"/>
        </w:rPr>
        <w:t xml:space="preserve"> с целью повышения качества жизни жителей.</w:t>
      </w:r>
    </w:p>
    <w:sectPr w:rsidR="006317D0" w:rsidRPr="00631FE6" w:rsidSect="00562A1C">
      <w:headerReference w:type="even" r:id="rId10"/>
      <w:headerReference w:type="default" r:id="rId11"/>
      <w:footerReference w:type="default" r:id="rId12"/>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1B2" w:rsidRDefault="008B61B2">
      <w:r>
        <w:separator/>
      </w:r>
    </w:p>
  </w:endnote>
  <w:endnote w:type="continuationSeparator" w:id="0">
    <w:p w:rsidR="008B61B2" w:rsidRDefault="008B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071204"/>
      <w:docPartObj>
        <w:docPartGallery w:val="Page Numbers (Bottom of Page)"/>
        <w:docPartUnique/>
      </w:docPartObj>
    </w:sdtPr>
    <w:sdtEndPr>
      <w:rPr>
        <w:sz w:val="22"/>
      </w:rPr>
    </w:sdtEndPr>
    <w:sdtContent>
      <w:p w:rsidR="00E46895" w:rsidRPr="00562A1C" w:rsidRDefault="00E46895">
        <w:pPr>
          <w:pStyle w:val="ad"/>
          <w:jc w:val="right"/>
          <w:rPr>
            <w:sz w:val="22"/>
          </w:rPr>
        </w:pPr>
        <w:r w:rsidRPr="00562A1C">
          <w:rPr>
            <w:sz w:val="22"/>
          </w:rPr>
          <w:fldChar w:fldCharType="begin"/>
        </w:r>
        <w:r w:rsidRPr="00562A1C">
          <w:rPr>
            <w:sz w:val="22"/>
          </w:rPr>
          <w:instrText>PAGE   \* MERGEFORMAT</w:instrText>
        </w:r>
        <w:r w:rsidRPr="00562A1C">
          <w:rPr>
            <w:sz w:val="22"/>
          </w:rPr>
          <w:fldChar w:fldCharType="separate"/>
        </w:r>
        <w:r w:rsidR="000C585A">
          <w:rPr>
            <w:noProof/>
            <w:sz w:val="22"/>
          </w:rPr>
          <w:t>25</w:t>
        </w:r>
        <w:r w:rsidRPr="00562A1C">
          <w:rPr>
            <w:sz w:val="22"/>
          </w:rPr>
          <w:fldChar w:fldCharType="end"/>
        </w:r>
      </w:p>
    </w:sdtContent>
  </w:sdt>
  <w:p w:rsidR="00E46895" w:rsidRDefault="00E4689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1B2" w:rsidRDefault="008B61B2">
      <w:r>
        <w:separator/>
      </w:r>
    </w:p>
  </w:footnote>
  <w:footnote w:type="continuationSeparator" w:id="0">
    <w:p w:rsidR="008B61B2" w:rsidRDefault="008B6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895" w:rsidRDefault="00E46895" w:rsidP="007566DB">
    <w:pPr>
      <w:pStyle w:val="a3"/>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E46895" w:rsidRDefault="00E46895" w:rsidP="00E12478">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895" w:rsidRDefault="00E46895" w:rsidP="00E1247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37097"/>
    <w:multiLevelType w:val="hybridMultilevel"/>
    <w:tmpl w:val="6852AD82"/>
    <w:lvl w:ilvl="0" w:tplc="D50CCE12">
      <w:start w:val="1"/>
      <w:numFmt w:val="upperRoman"/>
      <w:lvlText w:val="%1."/>
      <w:lvlJc w:val="left"/>
      <w:pPr>
        <w:ind w:left="1080" w:hanging="72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F904B9"/>
    <w:multiLevelType w:val="multilevel"/>
    <w:tmpl w:val="E24E6EA8"/>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145005DE"/>
    <w:multiLevelType w:val="hybridMultilevel"/>
    <w:tmpl w:val="97C616D0"/>
    <w:lvl w:ilvl="0" w:tplc="694AC71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15:restartNumberingAfterBreak="0">
    <w:nsid w:val="18DA1CA9"/>
    <w:multiLevelType w:val="multilevel"/>
    <w:tmpl w:val="85047D70"/>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8DD0A15"/>
    <w:multiLevelType w:val="hybridMultilevel"/>
    <w:tmpl w:val="F83A4ED0"/>
    <w:lvl w:ilvl="0" w:tplc="BBAC5D5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32896910"/>
    <w:multiLevelType w:val="hybridMultilevel"/>
    <w:tmpl w:val="5F56F2C0"/>
    <w:lvl w:ilvl="0" w:tplc="7390FE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761BDA"/>
    <w:multiLevelType w:val="hybridMultilevel"/>
    <w:tmpl w:val="7FEC1F40"/>
    <w:lvl w:ilvl="0" w:tplc="53C633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6AD7E59"/>
    <w:multiLevelType w:val="hybridMultilevel"/>
    <w:tmpl w:val="EC5C15FC"/>
    <w:lvl w:ilvl="0" w:tplc="53C633D0">
      <w:start w:val="1"/>
      <w:numFmt w:val="bullet"/>
      <w:lvlText w:val=""/>
      <w:lvlJc w:val="left"/>
      <w:pPr>
        <w:ind w:left="1497" w:hanging="360"/>
      </w:pPr>
      <w:rPr>
        <w:rFonts w:ascii="Symbol" w:hAnsi="Symbol"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8" w15:restartNumberingAfterBreak="0">
    <w:nsid w:val="6E725531"/>
    <w:multiLevelType w:val="hybridMultilevel"/>
    <w:tmpl w:val="F55A4468"/>
    <w:lvl w:ilvl="0" w:tplc="B4A47E1E">
      <w:start w:val="1"/>
      <w:numFmt w:val="bullet"/>
      <w:lvlText w:val="-"/>
      <w:lvlJc w:val="left"/>
      <w:pPr>
        <w:ind w:left="1212" w:hanging="360"/>
      </w:pPr>
      <w:rPr>
        <w:rFonts w:ascii="Times New Roman" w:hAnsi="Times New Roman" w:cs="Times New Roman"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9" w15:restartNumberingAfterBreak="0">
    <w:nsid w:val="778C169C"/>
    <w:multiLevelType w:val="hybridMultilevel"/>
    <w:tmpl w:val="3F8680CC"/>
    <w:lvl w:ilvl="0" w:tplc="FE7EBAD6">
      <w:start w:val="1"/>
      <w:numFmt w:val="lowerRoman"/>
      <w:lvlText w:val="%1."/>
      <w:lvlJc w:val="left"/>
      <w:pPr>
        <w:ind w:left="1080" w:hanging="720"/>
      </w:pPr>
      <w:rPr>
        <w:rFonts w:ascii="Arial"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DCB1C5E"/>
    <w:multiLevelType w:val="hybridMultilevel"/>
    <w:tmpl w:val="179044EE"/>
    <w:lvl w:ilvl="0" w:tplc="BBAC5D5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2"/>
  </w:num>
  <w:num w:numId="3">
    <w:abstractNumId w:val="4"/>
  </w:num>
  <w:num w:numId="4">
    <w:abstractNumId w:val="10"/>
  </w:num>
  <w:num w:numId="5">
    <w:abstractNumId w:val="8"/>
  </w:num>
  <w:num w:numId="6">
    <w:abstractNumId w:val="5"/>
  </w:num>
  <w:num w:numId="7">
    <w:abstractNumId w:val="9"/>
  </w:num>
  <w:num w:numId="8">
    <w:abstractNumId w:val="0"/>
  </w:num>
  <w:num w:numId="9">
    <w:abstractNumId w:val="6"/>
  </w:num>
  <w:num w:numId="10">
    <w:abstractNumId w:val="7"/>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F629A"/>
    <w:rsid w:val="000001B5"/>
    <w:rsid w:val="00000215"/>
    <w:rsid w:val="00001299"/>
    <w:rsid w:val="00001FEC"/>
    <w:rsid w:val="00004487"/>
    <w:rsid w:val="0000595D"/>
    <w:rsid w:val="000059F2"/>
    <w:rsid w:val="00005AA9"/>
    <w:rsid w:val="000069BB"/>
    <w:rsid w:val="00006DEB"/>
    <w:rsid w:val="00006F1E"/>
    <w:rsid w:val="00006F26"/>
    <w:rsid w:val="00006F9B"/>
    <w:rsid w:val="00007B50"/>
    <w:rsid w:val="00007D4B"/>
    <w:rsid w:val="0001033A"/>
    <w:rsid w:val="00012B92"/>
    <w:rsid w:val="00012EF7"/>
    <w:rsid w:val="00013134"/>
    <w:rsid w:val="000137A6"/>
    <w:rsid w:val="000137FB"/>
    <w:rsid w:val="00013A10"/>
    <w:rsid w:val="00014C8C"/>
    <w:rsid w:val="00015E03"/>
    <w:rsid w:val="0001634A"/>
    <w:rsid w:val="00016BD7"/>
    <w:rsid w:val="0001767B"/>
    <w:rsid w:val="00017BC2"/>
    <w:rsid w:val="00017C01"/>
    <w:rsid w:val="00017EAC"/>
    <w:rsid w:val="00021337"/>
    <w:rsid w:val="00021816"/>
    <w:rsid w:val="00022B77"/>
    <w:rsid w:val="00023256"/>
    <w:rsid w:val="00024701"/>
    <w:rsid w:val="000249CB"/>
    <w:rsid w:val="00024C2A"/>
    <w:rsid w:val="00024F56"/>
    <w:rsid w:val="00025D1B"/>
    <w:rsid w:val="00026890"/>
    <w:rsid w:val="00026E3F"/>
    <w:rsid w:val="000277F1"/>
    <w:rsid w:val="00027BF3"/>
    <w:rsid w:val="00027E4B"/>
    <w:rsid w:val="00030DC0"/>
    <w:rsid w:val="00030ED7"/>
    <w:rsid w:val="00031101"/>
    <w:rsid w:val="00031B37"/>
    <w:rsid w:val="00031D53"/>
    <w:rsid w:val="00032472"/>
    <w:rsid w:val="00032655"/>
    <w:rsid w:val="00032DD5"/>
    <w:rsid w:val="00032E13"/>
    <w:rsid w:val="000335C5"/>
    <w:rsid w:val="00033FD3"/>
    <w:rsid w:val="00034176"/>
    <w:rsid w:val="000342D3"/>
    <w:rsid w:val="00034D9E"/>
    <w:rsid w:val="00035487"/>
    <w:rsid w:val="000354CC"/>
    <w:rsid w:val="00036120"/>
    <w:rsid w:val="00036457"/>
    <w:rsid w:val="0003763D"/>
    <w:rsid w:val="0004015D"/>
    <w:rsid w:val="000401E1"/>
    <w:rsid w:val="000404FC"/>
    <w:rsid w:val="0004064D"/>
    <w:rsid w:val="00040C98"/>
    <w:rsid w:val="000410D8"/>
    <w:rsid w:val="00041B4B"/>
    <w:rsid w:val="00041C90"/>
    <w:rsid w:val="000424A8"/>
    <w:rsid w:val="0004279F"/>
    <w:rsid w:val="00043120"/>
    <w:rsid w:val="00043264"/>
    <w:rsid w:val="00043805"/>
    <w:rsid w:val="00043907"/>
    <w:rsid w:val="00044071"/>
    <w:rsid w:val="00044327"/>
    <w:rsid w:val="00045371"/>
    <w:rsid w:val="0004595F"/>
    <w:rsid w:val="0004662B"/>
    <w:rsid w:val="000469E2"/>
    <w:rsid w:val="00047538"/>
    <w:rsid w:val="00047BC9"/>
    <w:rsid w:val="000508B3"/>
    <w:rsid w:val="00050C07"/>
    <w:rsid w:val="0005219E"/>
    <w:rsid w:val="000521D4"/>
    <w:rsid w:val="000522C1"/>
    <w:rsid w:val="0005231F"/>
    <w:rsid w:val="000537F2"/>
    <w:rsid w:val="00053F02"/>
    <w:rsid w:val="000541DF"/>
    <w:rsid w:val="000547CA"/>
    <w:rsid w:val="00054D83"/>
    <w:rsid w:val="0005506A"/>
    <w:rsid w:val="000550F0"/>
    <w:rsid w:val="000551CE"/>
    <w:rsid w:val="000554CE"/>
    <w:rsid w:val="0005566C"/>
    <w:rsid w:val="00055753"/>
    <w:rsid w:val="0005583A"/>
    <w:rsid w:val="00055B79"/>
    <w:rsid w:val="00055DD0"/>
    <w:rsid w:val="000562AA"/>
    <w:rsid w:val="0006017D"/>
    <w:rsid w:val="0006018A"/>
    <w:rsid w:val="000605BD"/>
    <w:rsid w:val="00060699"/>
    <w:rsid w:val="00060B97"/>
    <w:rsid w:val="0006212F"/>
    <w:rsid w:val="00062420"/>
    <w:rsid w:val="000624EA"/>
    <w:rsid w:val="00062683"/>
    <w:rsid w:val="0006278E"/>
    <w:rsid w:val="00062B63"/>
    <w:rsid w:val="0006370E"/>
    <w:rsid w:val="00063AE2"/>
    <w:rsid w:val="00063AF1"/>
    <w:rsid w:val="00063D00"/>
    <w:rsid w:val="00064DAE"/>
    <w:rsid w:val="000655EA"/>
    <w:rsid w:val="0006682A"/>
    <w:rsid w:val="00066A18"/>
    <w:rsid w:val="00066BC2"/>
    <w:rsid w:val="00066EA1"/>
    <w:rsid w:val="0006705E"/>
    <w:rsid w:val="000679DD"/>
    <w:rsid w:val="000703CC"/>
    <w:rsid w:val="00070AA7"/>
    <w:rsid w:val="00070AAD"/>
    <w:rsid w:val="00070DA5"/>
    <w:rsid w:val="0007118B"/>
    <w:rsid w:val="00072ABA"/>
    <w:rsid w:val="00072F57"/>
    <w:rsid w:val="00072FDB"/>
    <w:rsid w:val="00072FF2"/>
    <w:rsid w:val="00073666"/>
    <w:rsid w:val="000736C4"/>
    <w:rsid w:val="00073BDC"/>
    <w:rsid w:val="00073C8A"/>
    <w:rsid w:val="00073D2C"/>
    <w:rsid w:val="00074754"/>
    <w:rsid w:val="000757D6"/>
    <w:rsid w:val="00075BCA"/>
    <w:rsid w:val="00076ED1"/>
    <w:rsid w:val="00076EE5"/>
    <w:rsid w:val="000770BB"/>
    <w:rsid w:val="0007712E"/>
    <w:rsid w:val="000771C1"/>
    <w:rsid w:val="0007725A"/>
    <w:rsid w:val="000772B8"/>
    <w:rsid w:val="00077574"/>
    <w:rsid w:val="00077FA4"/>
    <w:rsid w:val="00080908"/>
    <w:rsid w:val="0008153E"/>
    <w:rsid w:val="00081672"/>
    <w:rsid w:val="00081CB5"/>
    <w:rsid w:val="00081E19"/>
    <w:rsid w:val="000820C9"/>
    <w:rsid w:val="00082CE8"/>
    <w:rsid w:val="000833CB"/>
    <w:rsid w:val="00083566"/>
    <w:rsid w:val="000837A5"/>
    <w:rsid w:val="00083B6C"/>
    <w:rsid w:val="00083C0D"/>
    <w:rsid w:val="00083DFE"/>
    <w:rsid w:val="0008482E"/>
    <w:rsid w:val="000849EB"/>
    <w:rsid w:val="00084C47"/>
    <w:rsid w:val="00086206"/>
    <w:rsid w:val="0008620C"/>
    <w:rsid w:val="0008657D"/>
    <w:rsid w:val="0008768E"/>
    <w:rsid w:val="00087ED8"/>
    <w:rsid w:val="000900CC"/>
    <w:rsid w:val="000903E2"/>
    <w:rsid w:val="00090674"/>
    <w:rsid w:val="0009085B"/>
    <w:rsid w:val="00090AA0"/>
    <w:rsid w:val="00090AAE"/>
    <w:rsid w:val="00090C58"/>
    <w:rsid w:val="000910F2"/>
    <w:rsid w:val="000913CA"/>
    <w:rsid w:val="000917F0"/>
    <w:rsid w:val="0009238D"/>
    <w:rsid w:val="0009240C"/>
    <w:rsid w:val="00092AEF"/>
    <w:rsid w:val="00092C53"/>
    <w:rsid w:val="00093335"/>
    <w:rsid w:val="00093765"/>
    <w:rsid w:val="00093EB6"/>
    <w:rsid w:val="0009432A"/>
    <w:rsid w:val="00094911"/>
    <w:rsid w:val="00094B23"/>
    <w:rsid w:val="00096090"/>
    <w:rsid w:val="0009687A"/>
    <w:rsid w:val="00096AC7"/>
    <w:rsid w:val="0009721A"/>
    <w:rsid w:val="000973F4"/>
    <w:rsid w:val="000976A5"/>
    <w:rsid w:val="000978EC"/>
    <w:rsid w:val="000A06A6"/>
    <w:rsid w:val="000A0878"/>
    <w:rsid w:val="000A0A4E"/>
    <w:rsid w:val="000A0E1C"/>
    <w:rsid w:val="000A0FAA"/>
    <w:rsid w:val="000A1886"/>
    <w:rsid w:val="000A22CD"/>
    <w:rsid w:val="000A2A71"/>
    <w:rsid w:val="000A30A4"/>
    <w:rsid w:val="000A3385"/>
    <w:rsid w:val="000A356D"/>
    <w:rsid w:val="000A37BE"/>
    <w:rsid w:val="000A3875"/>
    <w:rsid w:val="000A3D1D"/>
    <w:rsid w:val="000A49AE"/>
    <w:rsid w:val="000A5010"/>
    <w:rsid w:val="000A63AD"/>
    <w:rsid w:val="000A678F"/>
    <w:rsid w:val="000A67B7"/>
    <w:rsid w:val="000A684C"/>
    <w:rsid w:val="000A790C"/>
    <w:rsid w:val="000B05C5"/>
    <w:rsid w:val="000B0653"/>
    <w:rsid w:val="000B06F3"/>
    <w:rsid w:val="000B0814"/>
    <w:rsid w:val="000B0A49"/>
    <w:rsid w:val="000B0BA0"/>
    <w:rsid w:val="000B13CF"/>
    <w:rsid w:val="000B1A54"/>
    <w:rsid w:val="000B1B88"/>
    <w:rsid w:val="000B22B6"/>
    <w:rsid w:val="000B22CA"/>
    <w:rsid w:val="000B4C59"/>
    <w:rsid w:val="000B53F9"/>
    <w:rsid w:val="000B5CAE"/>
    <w:rsid w:val="000B637F"/>
    <w:rsid w:val="000B64DC"/>
    <w:rsid w:val="000B7B34"/>
    <w:rsid w:val="000B7B98"/>
    <w:rsid w:val="000B7D65"/>
    <w:rsid w:val="000B7F0B"/>
    <w:rsid w:val="000C0203"/>
    <w:rsid w:val="000C0673"/>
    <w:rsid w:val="000C068E"/>
    <w:rsid w:val="000C06EA"/>
    <w:rsid w:val="000C0B01"/>
    <w:rsid w:val="000C0E1A"/>
    <w:rsid w:val="000C0E47"/>
    <w:rsid w:val="000C0F60"/>
    <w:rsid w:val="000C1143"/>
    <w:rsid w:val="000C11B5"/>
    <w:rsid w:val="000C1B92"/>
    <w:rsid w:val="000C1E2A"/>
    <w:rsid w:val="000C1F18"/>
    <w:rsid w:val="000C240E"/>
    <w:rsid w:val="000C26EF"/>
    <w:rsid w:val="000C2750"/>
    <w:rsid w:val="000C3179"/>
    <w:rsid w:val="000C3313"/>
    <w:rsid w:val="000C334C"/>
    <w:rsid w:val="000C35E8"/>
    <w:rsid w:val="000C3821"/>
    <w:rsid w:val="000C4451"/>
    <w:rsid w:val="000C585A"/>
    <w:rsid w:val="000C5B3F"/>
    <w:rsid w:val="000C6CC6"/>
    <w:rsid w:val="000C744B"/>
    <w:rsid w:val="000C7B9A"/>
    <w:rsid w:val="000D0A34"/>
    <w:rsid w:val="000D1306"/>
    <w:rsid w:val="000D18DB"/>
    <w:rsid w:val="000D1EFA"/>
    <w:rsid w:val="000D2693"/>
    <w:rsid w:val="000D32A5"/>
    <w:rsid w:val="000D4544"/>
    <w:rsid w:val="000D520A"/>
    <w:rsid w:val="000D533A"/>
    <w:rsid w:val="000D55D7"/>
    <w:rsid w:val="000D57F5"/>
    <w:rsid w:val="000D5CFA"/>
    <w:rsid w:val="000D5E16"/>
    <w:rsid w:val="000D69B0"/>
    <w:rsid w:val="000D7055"/>
    <w:rsid w:val="000D7762"/>
    <w:rsid w:val="000E0F9E"/>
    <w:rsid w:val="000E113C"/>
    <w:rsid w:val="000E118C"/>
    <w:rsid w:val="000E190E"/>
    <w:rsid w:val="000E2922"/>
    <w:rsid w:val="000E3576"/>
    <w:rsid w:val="000E3EBC"/>
    <w:rsid w:val="000E4399"/>
    <w:rsid w:val="000E4F14"/>
    <w:rsid w:val="000E531B"/>
    <w:rsid w:val="000E6157"/>
    <w:rsid w:val="000E6180"/>
    <w:rsid w:val="000E6249"/>
    <w:rsid w:val="000E67E4"/>
    <w:rsid w:val="000E7632"/>
    <w:rsid w:val="000F0148"/>
    <w:rsid w:val="000F0551"/>
    <w:rsid w:val="000F116D"/>
    <w:rsid w:val="000F161C"/>
    <w:rsid w:val="000F16E1"/>
    <w:rsid w:val="000F1B1C"/>
    <w:rsid w:val="000F1D2E"/>
    <w:rsid w:val="000F1FBC"/>
    <w:rsid w:val="000F3063"/>
    <w:rsid w:val="000F3642"/>
    <w:rsid w:val="000F39B7"/>
    <w:rsid w:val="000F3B78"/>
    <w:rsid w:val="000F6B67"/>
    <w:rsid w:val="000F736D"/>
    <w:rsid w:val="000F75D0"/>
    <w:rsid w:val="000F76F8"/>
    <w:rsid w:val="000F7E65"/>
    <w:rsid w:val="00100CAF"/>
    <w:rsid w:val="001011CD"/>
    <w:rsid w:val="00101349"/>
    <w:rsid w:val="00101FF4"/>
    <w:rsid w:val="00102015"/>
    <w:rsid w:val="00102A29"/>
    <w:rsid w:val="00102E00"/>
    <w:rsid w:val="001035DF"/>
    <w:rsid w:val="00103762"/>
    <w:rsid w:val="00104258"/>
    <w:rsid w:val="00104949"/>
    <w:rsid w:val="00105173"/>
    <w:rsid w:val="001051FB"/>
    <w:rsid w:val="00105596"/>
    <w:rsid w:val="001055BF"/>
    <w:rsid w:val="00105849"/>
    <w:rsid w:val="0010619F"/>
    <w:rsid w:val="0010637B"/>
    <w:rsid w:val="00106391"/>
    <w:rsid w:val="001068C9"/>
    <w:rsid w:val="0010712C"/>
    <w:rsid w:val="001071BD"/>
    <w:rsid w:val="00107754"/>
    <w:rsid w:val="00110293"/>
    <w:rsid w:val="00112BEC"/>
    <w:rsid w:val="00113422"/>
    <w:rsid w:val="00113636"/>
    <w:rsid w:val="0011377E"/>
    <w:rsid w:val="00113987"/>
    <w:rsid w:val="00113A23"/>
    <w:rsid w:val="00113DA5"/>
    <w:rsid w:val="00116345"/>
    <w:rsid w:val="001169A9"/>
    <w:rsid w:val="00117762"/>
    <w:rsid w:val="0011789F"/>
    <w:rsid w:val="00117B09"/>
    <w:rsid w:val="00117BB2"/>
    <w:rsid w:val="001201EC"/>
    <w:rsid w:val="001204E0"/>
    <w:rsid w:val="00120B65"/>
    <w:rsid w:val="00120DFD"/>
    <w:rsid w:val="0012169A"/>
    <w:rsid w:val="00121B51"/>
    <w:rsid w:val="00121EF3"/>
    <w:rsid w:val="001226CE"/>
    <w:rsid w:val="001228CC"/>
    <w:rsid w:val="00122955"/>
    <w:rsid w:val="00122A75"/>
    <w:rsid w:val="001238F5"/>
    <w:rsid w:val="00123B6F"/>
    <w:rsid w:val="00124E52"/>
    <w:rsid w:val="0012553B"/>
    <w:rsid w:val="001261C8"/>
    <w:rsid w:val="001262F1"/>
    <w:rsid w:val="001265D3"/>
    <w:rsid w:val="00126BF2"/>
    <w:rsid w:val="00126C26"/>
    <w:rsid w:val="00126D5A"/>
    <w:rsid w:val="00126F23"/>
    <w:rsid w:val="001274E7"/>
    <w:rsid w:val="00127520"/>
    <w:rsid w:val="00127669"/>
    <w:rsid w:val="00127719"/>
    <w:rsid w:val="001279CE"/>
    <w:rsid w:val="00127BC9"/>
    <w:rsid w:val="001303DD"/>
    <w:rsid w:val="00131009"/>
    <w:rsid w:val="001325A6"/>
    <w:rsid w:val="001327DB"/>
    <w:rsid w:val="0013310A"/>
    <w:rsid w:val="00133417"/>
    <w:rsid w:val="001346C6"/>
    <w:rsid w:val="00135388"/>
    <w:rsid w:val="0013584D"/>
    <w:rsid w:val="00135FB5"/>
    <w:rsid w:val="00136889"/>
    <w:rsid w:val="00136F7F"/>
    <w:rsid w:val="001400AA"/>
    <w:rsid w:val="001409E6"/>
    <w:rsid w:val="001412D2"/>
    <w:rsid w:val="001419BB"/>
    <w:rsid w:val="00142A33"/>
    <w:rsid w:val="00142AEF"/>
    <w:rsid w:val="00143155"/>
    <w:rsid w:val="0014336C"/>
    <w:rsid w:val="00143CBE"/>
    <w:rsid w:val="001440FA"/>
    <w:rsid w:val="00144E1F"/>
    <w:rsid w:val="00145AFB"/>
    <w:rsid w:val="00145E27"/>
    <w:rsid w:val="001464D6"/>
    <w:rsid w:val="00146762"/>
    <w:rsid w:val="00146EA8"/>
    <w:rsid w:val="00147CC0"/>
    <w:rsid w:val="00147F47"/>
    <w:rsid w:val="001503C0"/>
    <w:rsid w:val="00151510"/>
    <w:rsid w:val="00151BB8"/>
    <w:rsid w:val="00151DD3"/>
    <w:rsid w:val="00152359"/>
    <w:rsid w:val="00153010"/>
    <w:rsid w:val="00153A52"/>
    <w:rsid w:val="00154E75"/>
    <w:rsid w:val="00155046"/>
    <w:rsid w:val="00155068"/>
    <w:rsid w:val="001553C1"/>
    <w:rsid w:val="0015577A"/>
    <w:rsid w:val="001557E2"/>
    <w:rsid w:val="00155AEA"/>
    <w:rsid w:val="001561C6"/>
    <w:rsid w:val="001561F8"/>
    <w:rsid w:val="001563AA"/>
    <w:rsid w:val="0015723F"/>
    <w:rsid w:val="0015754E"/>
    <w:rsid w:val="00157E5C"/>
    <w:rsid w:val="00157E5F"/>
    <w:rsid w:val="00157F9B"/>
    <w:rsid w:val="00157F9C"/>
    <w:rsid w:val="001600B2"/>
    <w:rsid w:val="00160177"/>
    <w:rsid w:val="00160260"/>
    <w:rsid w:val="001606A0"/>
    <w:rsid w:val="00160A0A"/>
    <w:rsid w:val="00160A34"/>
    <w:rsid w:val="00162013"/>
    <w:rsid w:val="001620AA"/>
    <w:rsid w:val="00162FFD"/>
    <w:rsid w:val="00163E0C"/>
    <w:rsid w:val="00163E19"/>
    <w:rsid w:val="00164D94"/>
    <w:rsid w:val="001652CF"/>
    <w:rsid w:val="00165544"/>
    <w:rsid w:val="0016585C"/>
    <w:rsid w:val="001662AF"/>
    <w:rsid w:val="00166A7C"/>
    <w:rsid w:val="00166E30"/>
    <w:rsid w:val="001672FD"/>
    <w:rsid w:val="001674B9"/>
    <w:rsid w:val="00167797"/>
    <w:rsid w:val="00170618"/>
    <w:rsid w:val="001707F6"/>
    <w:rsid w:val="0017082D"/>
    <w:rsid w:val="001709EA"/>
    <w:rsid w:val="00170AA1"/>
    <w:rsid w:val="001718A4"/>
    <w:rsid w:val="00171AC8"/>
    <w:rsid w:val="00172557"/>
    <w:rsid w:val="00172A8A"/>
    <w:rsid w:val="00172EC8"/>
    <w:rsid w:val="001732F4"/>
    <w:rsid w:val="001733C0"/>
    <w:rsid w:val="00173F18"/>
    <w:rsid w:val="00174017"/>
    <w:rsid w:val="0017406E"/>
    <w:rsid w:val="00174312"/>
    <w:rsid w:val="001747AD"/>
    <w:rsid w:val="00174D23"/>
    <w:rsid w:val="00174E31"/>
    <w:rsid w:val="001757A1"/>
    <w:rsid w:val="00175998"/>
    <w:rsid w:val="00175EC8"/>
    <w:rsid w:val="001760E0"/>
    <w:rsid w:val="00176A8F"/>
    <w:rsid w:val="001774F4"/>
    <w:rsid w:val="001777A7"/>
    <w:rsid w:val="00177834"/>
    <w:rsid w:val="001800D7"/>
    <w:rsid w:val="001802F9"/>
    <w:rsid w:val="001809BE"/>
    <w:rsid w:val="00180BE9"/>
    <w:rsid w:val="00180D9B"/>
    <w:rsid w:val="001822BF"/>
    <w:rsid w:val="0018282B"/>
    <w:rsid w:val="00182A10"/>
    <w:rsid w:val="00183193"/>
    <w:rsid w:val="001836C8"/>
    <w:rsid w:val="00183B67"/>
    <w:rsid w:val="00183E26"/>
    <w:rsid w:val="00184E45"/>
    <w:rsid w:val="00185017"/>
    <w:rsid w:val="001855B9"/>
    <w:rsid w:val="00185DA4"/>
    <w:rsid w:val="001863EF"/>
    <w:rsid w:val="0018684F"/>
    <w:rsid w:val="0018691D"/>
    <w:rsid w:val="00186CDE"/>
    <w:rsid w:val="00186DA8"/>
    <w:rsid w:val="00186DF5"/>
    <w:rsid w:val="001871FD"/>
    <w:rsid w:val="00191C00"/>
    <w:rsid w:val="00191E19"/>
    <w:rsid w:val="00192DF5"/>
    <w:rsid w:val="0019390D"/>
    <w:rsid w:val="00193956"/>
    <w:rsid w:val="00194406"/>
    <w:rsid w:val="00195161"/>
    <w:rsid w:val="00196CAA"/>
    <w:rsid w:val="0019706F"/>
    <w:rsid w:val="0019789A"/>
    <w:rsid w:val="001A0472"/>
    <w:rsid w:val="001A0E62"/>
    <w:rsid w:val="001A1692"/>
    <w:rsid w:val="001A1863"/>
    <w:rsid w:val="001A20C2"/>
    <w:rsid w:val="001A21A4"/>
    <w:rsid w:val="001A2B8C"/>
    <w:rsid w:val="001A2CAA"/>
    <w:rsid w:val="001A3031"/>
    <w:rsid w:val="001A3063"/>
    <w:rsid w:val="001A3336"/>
    <w:rsid w:val="001A3DDA"/>
    <w:rsid w:val="001A4529"/>
    <w:rsid w:val="001A473A"/>
    <w:rsid w:val="001A4AFE"/>
    <w:rsid w:val="001A4DE2"/>
    <w:rsid w:val="001A5074"/>
    <w:rsid w:val="001A51D6"/>
    <w:rsid w:val="001A52A8"/>
    <w:rsid w:val="001A55EE"/>
    <w:rsid w:val="001A5990"/>
    <w:rsid w:val="001A5E89"/>
    <w:rsid w:val="001A6089"/>
    <w:rsid w:val="001A6A48"/>
    <w:rsid w:val="001A6D77"/>
    <w:rsid w:val="001A772F"/>
    <w:rsid w:val="001A7BA3"/>
    <w:rsid w:val="001A7FC7"/>
    <w:rsid w:val="001B0771"/>
    <w:rsid w:val="001B08A0"/>
    <w:rsid w:val="001B10A7"/>
    <w:rsid w:val="001B1621"/>
    <w:rsid w:val="001B226E"/>
    <w:rsid w:val="001B2A40"/>
    <w:rsid w:val="001B31E7"/>
    <w:rsid w:val="001B3725"/>
    <w:rsid w:val="001B4059"/>
    <w:rsid w:val="001B43A9"/>
    <w:rsid w:val="001B4808"/>
    <w:rsid w:val="001B4D67"/>
    <w:rsid w:val="001B5161"/>
    <w:rsid w:val="001B5609"/>
    <w:rsid w:val="001B56D7"/>
    <w:rsid w:val="001B5BB4"/>
    <w:rsid w:val="001B6790"/>
    <w:rsid w:val="001B6941"/>
    <w:rsid w:val="001B6D3E"/>
    <w:rsid w:val="001B7385"/>
    <w:rsid w:val="001B7857"/>
    <w:rsid w:val="001C1063"/>
    <w:rsid w:val="001C11B6"/>
    <w:rsid w:val="001C1496"/>
    <w:rsid w:val="001C14E9"/>
    <w:rsid w:val="001C1C45"/>
    <w:rsid w:val="001C2418"/>
    <w:rsid w:val="001C2DF9"/>
    <w:rsid w:val="001C3184"/>
    <w:rsid w:val="001C329B"/>
    <w:rsid w:val="001C35EE"/>
    <w:rsid w:val="001C3E0F"/>
    <w:rsid w:val="001C3F2B"/>
    <w:rsid w:val="001C4292"/>
    <w:rsid w:val="001C4B2F"/>
    <w:rsid w:val="001C5A4C"/>
    <w:rsid w:val="001C7CC5"/>
    <w:rsid w:val="001C7E92"/>
    <w:rsid w:val="001D0055"/>
    <w:rsid w:val="001D03A9"/>
    <w:rsid w:val="001D0A4D"/>
    <w:rsid w:val="001D1354"/>
    <w:rsid w:val="001D1886"/>
    <w:rsid w:val="001D20D3"/>
    <w:rsid w:val="001D2328"/>
    <w:rsid w:val="001D24C4"/>
    <w:rsid w:val="001D29EA"/>
    <w:rsid w:val="001D3343"/>
    <w:rsid w:val="001D37AB"/>
    <w:rsid w:val="001D38D9"/>
    <w:rsid w:val="001D3D0C"/>
    <w:rsid w:val="001D43C5"/>
    <w:rsid w:val="001D443D"/>
    <w:rsid w:val="001D47E5"/>
    <w:rsid w:val="001D49C2"/>
    <w:rsid w:val="001D541D"/>
    <w:rsid w:val="001D608D"/>
    <w:rsid w:val="001D61E7"/>
    <w:rsid w:val="001D668A"/>
    <w:rsid w:val="001D695A"/>
    <w:rsid w:val="001D7A7E"/>
    <w:rsid w:val="001D7A9A"/>
    <w:rsid w:val="001D7DE6"/>
    <w:rsid w:val="001E0176"/>
    <w:rsid w:val="001E05A0"/>
    <w:rsid w:val="001E0753"/>
    <w:rsid w:val="001E0EC2"/>
    <w:rsid w:val="001E19AF"/>
    <w:rsid w:val="001E213E"/>
    <w:rsid w:val="001E24BA"/>
    <w:rsid w:val="001E24FB"/>
    <w:rsid w:val="001E2553"/>
    <w:rsid w:val="001E25B0"/>
    <w:rsid w:val="001E2A49"/>
    <w:rsid w:val="001E33B3"/>
    <w:rsid w:val="001E343C"/>
    <w:rsid w:val="001E36C3"/>
    <w:rsid w:val="001E3D3C"/>
    <w:rsid w:val="001E45B5"/>
    <w:rsid w:val="001E4BF2"/>
    <w:rsid w:val="001E50F8"/>
    <w:rsid w:val="001E5968"/>
    <w:rsid w:val="001E5F0D"/>
    <w:rsid w:val="001E64D9"/>
    <w:rsid w:val="001E6CD8"/>
    <w:rsid w:val="001E7397"/>
    <w:rsid w:val="001E754B"/>
    <w:rsid w:val="001E765E"/>
    <w:rsid w:val="001E768E"/>
    <w:rsid w:val="001E79BC"/>
    <w:rsid w:val="001E7BCE"/>
    <w:rsid w:val="001F026B"/>
    <w:rsid w:val="001F0642"/>
    <w:rsid w:val="001F06CD"/>
    <w:rsid w:val="001F112D"/>
    <w:rsid w:val="001F176A"/>
    <w:rsid w:val="001F1C74"/>
    <w:rsid w:val="001F1C98"/>
    <w:rsid w:val="001F2510"/>
    <w:rsid w:val="001F2C71"/>
    <w:rsid w:val="001F2D62"/>
    <w:rsid w:val="001F3976"/>
    <w:rsid w:val="001F39FE"/>
    <w:rsid w:val="001F3D47"/>
    <w:rsid w:val="001F3E9B"/>
    <w:rsid w:val="001F3FA9"/>
    <w:rsid w:val="001F466D"/>
    <w:rsid w:val="001F48D0"/>
    <w:rsid w:val="001F4B7D"/>
    <w:rsid w:val="001F4CDA"/>
    <w:rsid w:val="001F50FC"/>
    <w:rsid w:val="001F5297"/>
    <w:rsid w:val="001F66DD"/>
    <w:rsid w:val="001F69CF"/>
    <w:rsid w:val="001F69E4"/>
    <w:rsid w:val="001F6E35"/>
    <w:rsid w:val="002003A4"/>
    <w:rsid w:val="002009F2"/>
    <w:rsid w:val="00200A21"/>
    <w:rsid w:val="00200AEA"/>
    <w:rsid w:val="00201AD0"/>
    <w:rsid w:val="0020227D"/>
    <w:rsid w:val="002022F6"/>
    <w:rsid w:val="00202682"/>
    <w:rsid w:val="002026F2"/>
    <w:rsid w:val="00202EC4"/>
    <w:rsid w:val="002030BB"/>
    <w:rsid w:val="00203518"/>
    <w:rsid w:val="00203AC9"/>
    <w:rsid w:val="00203F4A"/>
    <w:rsid w:val="002047BC"/>
    <w:rsid w:val="002059E3"/>
    <w:rsid w:val="00205D37"/>
    <w:rsid w:val="002063F6"/>
    <w:rsid w:val="00206679"/>
    <w:rsid w:val="00206765"/>
    <w:rsid w:val="00206BB2"/>
    <w:rsid w:val="00207780"/>
    <w:rsid w:val="002079E4"/>
    <w:rsid w:val="00210A57"/>
    <w:rsid w:val="00210C62"/>
    <w:rsid w:val="00212C6A"/>
    <w:rsid w:val="0021300D"/>
    <w:rsid w:val="0021319A"/>
    <w:rsid w:val="00213467"/>
    <w:rsid w:val="00213572"/>
    <w:rsid w:val="00214ECA"/>
    <w:rsid w:val="00215709"/>
    <w:rsid w:val="00215AFC"/>
    <w:rsid w:val="00215B62"/>
    <w:rsid w:val="00215F01"/>
    <w:rsid w:val="0021739B"/>
    <w:rsid w:val="00217643"/>
    <w:rsid w:val="0022014F"/>
    <w:rsid w:val="002216C6"/>
    <w:rsid w:val="00221A48"/>
    <w:rsid w:val="00221AA8"/>
    <w:rsid w:val="002220DE"/>
    <w:rsid w:val="002227DF"/>
    <w:rsid w:val="00223A83"/>
    <w:rsid w:val="00224E4B"/>
    <w:rsid w:val="002255D4"/>
    <w:rsid w:val="002259D1"/>
    <w:rsid w:val="002259D4"/>
    <w:rsid w:val="00225FA4"/>
    <w:rsid w:val="00226D30"/>
    <w:rsid w:val="00226E9D"/>
    <w:rsid w:val="00227110"/>
    <w:rsid w:val="00227158"/>
    <w:rsid w:val="00227CEA"/>
    <w:rsid w:val="002310AC"/>
    <w:rsid w:val="00231C1C"/>
    <w:rsid w:val="002327F2"/>
    <w:rsid w:val="00232B52"/>
    <w:rsid w:val="002330D0"/>
    <w:rsid w:val="00233ABC"/>
    <w:rsid w:val="00233D0C"/>
    <w:rsid w:val="00234154"/>
    <w:rsid w:val="0023455F"/>
    <w:rsid w:val="002347DD"/>
    <w:rsid w:val="002357A5"/>
    <w:rsid w:val="002359DC"/>
    <w:rsid w:val="002359EC"/>
    <w:rsid w:val="00236243"/>
    <w:rsid w:val="002367E9"/>
    <w:rsid w:val="00237E24"/>
    <w:rsid w:val="002402EC"/>
    <w:rsid w:val="002409A1"/>
    <w:rsid w:val="002422C2"/>
    <w:rsid w:val="00242679"/>
    <w:rsid w:val="00243178"/>
    <w:rsid w:val="002431C1"/>
    <w:rsid w:val="00243CCA"/>
    <w:rsid w:val="002443C3"/>
    <w:rsid w:val="0024477C"/>
    <w:rsid w:val="00244BD4"/>
    <w:rsid w:val="00244CCE"/>
    <w:rsid w:val="00244D74"/>
    <w:rsid w:val="00245991"/>
    <w:rsid w:val="002463A9"/>
    <w:rsid w:val="00246925"/>
    <w:rsid w:val="00246A05"/>
    <w:rsid w:val="00246CCB"/>
    <w:rsid w:val="00246CF8"/>
    <w:rsid w:val="00246D06"/>
    <w:rsid w:val="00250CEA"/>
    <w:rsid w:val="00250E39"/>
    <w:rsid w:val="00251019"/>
    <w:rsid w:val="002519FD"/>
    <w:rsid w:val="00252F77"/>
    <w:rsid w:val="002536A7"/>
    <w:rsid w:val="002543B3"/>
    <w:rsid w:val="00256231"/>
    <w:rsid w:val="0025789F"/>
    <w:rsid w:val="00261571"/>
    <w:rsid w:val="00261582"/>
    <w:rsid w:val="00261E70"/>
    <w:rsid w:val="0026206F"/>
    <w:rsid w:val="002631D3"/>
    <w:rsid w:val="00263324"/>
    <w:rsid w:val="002634D6"/>
    <w:rsid w:val="00263952"/>
    <w:rsid w:val="00263C76"/>
    <w:rsid w:val="002645E8"/>
    <w:rsid w:val="002648AC"/>
    <w:rsid w:val="00264CCC"/>
    <w:rsid w:val="00265F44"/>
    <w:rsid w:val="002673A7"/>
    <w:rsid w:val="00270A7C"/>
    <w:rsid w:val="00270E8E"/>
    <w:rsid w:val="0027171B"/>
    <w:rsid w:val="002718F1"/>
    <w:rsid w:val="002722BD"/>
    <w:rsid w:val="00272648"/>
    <w:rsid w:val="00272EFD"/>
    <w:rsid w:val="0027300E"/>
    <w:rsid w:val="0027353B"/>
    <w:rsid w:val="002756FD"/>
    <w:rsid w:val="00275775"/>
    <w:rsid w:val="0027605C"/>
    <w:rsid w:val="00276383"/>
    <w:rsid w:val="00276629"/>
    <w:rsid w:val="00276802"/>
    <w:rsid w:val="00276D3A"/>
    <w:rsid w:val="00276D9D"/>
    <w:rsid w:val="00281006"/>
    <w:rsid w:val="00281293"/>
    <w:rsid w:val="002819C5"/>
    <w:rsid w:val="00281A04"/>
    <w:rsid w:val="00282524"/>
    <w:rsid w:val="00282894"/>
    <w:rsid w:val="00282E09"/>
    <w:rsid w:val="00282ED4"/>
    <w:rsid w:val="00282F9F"/>
    <w:rsid w:val="002840B2"/>
    <w:rsid w:val="0028440B"/>
    <w:rsid w:val="0028477C"/>
    <w:rsid w:val="002848CF"/>
    <w:rsid w:val="00284A81"/>
    <w:rsid w:val="00284D84"/>
    <w:rsid w:val="0028565E"/>
    <w:rsid w:val="00285C2E"/>
    <w:rsid w:val="002867AD"/>
    <w:rsid w:val="002869A5"/>
    <w:rsid w:val="00287B06"/>
    <w:rsid w:val="0029023E"/>
    <w:rsid w:val="002902A6"/>
    <w:rsid w:val="00290875"/>
    <w:rsid w:val="00290AF7"/>
    <w:rsid w:val="00290E8C"/>
    <w:rsid w:val="002912EB"/>
    <w:rsid w:val="00291472"/>
    <w:rsid w:val="00291D5C"/>
    <w:rsid w:val="0029200A"/>
    <w:rsid w:val="00292232"/>
    <w:rsid w:val="00292C70"/>
    <w:rsid w:val="00292D1F"/>
    <w:rsid w:val="00292DCE"/>
    <w:rsid w:val="002930BD"/>
    <w:rsid w:val="002952C0"/>
    <w:rsid w:val="00295669"/>
    <w:rsid w:val="00295BB6"/>
    <w:rsid w:val="00295ED1"/>
    <w:rsid w:val="00296E33"/>
    <w:rsid w:val="00296F8A"/>
    <w:rsid w:val="00297852"/>
    <w:rsid w:val="00297D8B"/>
    <w:rsid w:val="00297E82"/>
    <w:rsid w:val="002A0E27"/>
    <w:rsid w:val="002A132D"/>
    <w:rsid w:val="002A1398"/>
    <w:rsid w:val="002A143F"/>
    <w:rsid w:val="002A1588"/>
    <w:rsid w:val="002A19B4"/>
    <w:rsid w:val="002A1A6A"/>
    <w:rsid w:val="002A1CBC"/>
    <w:rsid w:val="002A242B"/>
    <w:rsid w:val="002A2FB0"/>
    <w:rsid w:val="002A3CF3"/>
    <w:rsid w:val="002A4EEB"/>
    <w:rsid w:val="002A51D3"/>
    <w:rsid w:val="002A527A"/>
    <w:rsid w:val="002A533A"/>
    <w:rsid w:val="002A556F"/>
    <w:rsid w:val="002A6499"/>
    <w:rsid w:val="002A7027"/>
    <w:rsid w:val="002B03FC"/>
    <w:rsid w:val="002B04CE"/>
    <w:rsid w:val="002B05FF"/>
    <w:rsid w:val="002B16E9"/>
    <w:rsid w:val="002B3B15"/>
    <w:rsid w:val="002B3E5E"/>
    <w:rsid w:val="002B3EE9"/>
    <w:rsid w:val="002B473A"/>
    <w:rsid w:val="002B51EE"/>
    <w:rsid w:val="002B53CB"/>
    <w:rsid w:val="002B56C4"/>
    <w:rsid w:val="002B57FF"/>
    <w:rsid w:val="002B67B8"/>
    <w:rsid w:val="002B7718"/>
    <w:rsid w:val="002B781A"/>
    <w:rsid w:val="002B7ADE"/>
    <w:rsid w:val="002B7DFA"/>
    <w:rsid w:val="002C0983"/>
    <w:rsid w:val="002C0B18"/>
    <w:rsid w:val="002C1154"/>
    <w:rsid w:val="002C1200"/>
    <w:rsid w:val="002C12F0"/>
    <w:rsid w:val="002C1397"/>
    <w:rsid w:val="002C1758"/>
    <w:rsid w:val="002C17F2"/>
    <w:rsid w:val="002C19E9"/>
    <w:rsid w:val="002C1ACE"/>
    <w:rsid w:val="002C2465"/>
    <w:rsid w:val="002C2C4E"/>
    <w:rsid w:val="002C2D5D"/>
    <w:rsid w:val="002C2DC9"/>
    <w:rsid w:val="002C2EAE"/>
    <w:rsid w:val="002C2EB4"/>
    <w:rsid w:val="002C2EF1"/>
    <w:rsid w:val="002C2F7C"/>
    <w:rsid w:val="002C3113"/>
    <w:rsid w:val="002C433C"/>
    <w:rsid w:val="002C44EB"/>
    <w:rsid w:val="002C504C"/>
    <w:rsid w:val="002C56A1"/>
    <w:rsid w:val="002C5FF7"/>
    <w:rsid w:val="002C651A"/>
    <w:rsid w:val="002C67F9"/>
    <w:rsid w:val="002C683E"/>
    <w:rsid w:val="002C6A33"/>
    <w:rsid w:val="002C7B28"/>
    <w:rsid w:val="002C7D18"/>
    <w:rsid w:val="002D0AAB"/>
    <w:rsid w:val="002D0FC0"/>
    <w:rsid w:val="002D28F6"/>
    <w:rsid w:val="002D3181"/>
    <w:rsid w:val="002D3271"/>
    <w:rsid w:val="002D363E"/>
    <w:rsid w:val="002D395B"/>
    <w:rsid w:val="002D46B4"/>
    <w:rsid w:val="002D611B"/>
    <w:rsid w:val="002D65F6"/>
    <w:rsid w:val="002D6639"/>
    <w:rsid w:val="002D66A0"/>
    <w:rsid w:val="002D68AA"/>
    <w:rsid w:val="002D799F"/>
    <w:rsid w:val="002E0188"/>
    <w:rsid w:val="002E066A"/>
    <w:rsid w:val="002E0826"/>
    <w:rsid w:val="002E1C65"/>
    <w:rsid w:val="002E216F"/>
    <w:rsid w:val="002E255B"/>
    <w:rsid w:val="002E3C37"/>
    <w:rsid w:val="002E4CB3"/>
    <w:rsid w:val="002E502F"/>
    <w:rsid w:val="002E57A6"/>
    <w:rsid w:val="002E5868"/>
    <w:rsid w:val="002E5D2F"/>
    <w:rsid w:val="002E6F55"/>
    <w:rsid w:val="002E72D0"/>
    <w:rsid w:val="002E7E67"/>
    <w:rsid w:val="002F0452"/>
    <w:rsid w:val="002F1952"/>
    <w:rsid w:val="002F1E54"/>
    <w:rsid w:val="002F2667"/>
    <w:rsid w:val="002F2B10"/>
    <w:rsid w:val="002F2E37"/>
    <w:rsid w:val="002F2F66"/>
    <w:rsid w:val="002F31EE"/>
    <w:rsid w:val="002F3889"/>
    <w:rsid w:val="002F3A99"/>
    <w:rsid w:val="002F4874"/>
    <w:rsid w:val="002F4B43"/>
    <w:rsid w:val="002F5058"/>
    <w:rsid w:val="002F53BA"/>
    <w:rsid w:val="002F5654"/>
    <w:rsid w:val="002F5665"/>
    <w:rsid w:val="002F5E50"/>
    <w:rsid w:val="002F63D8"/>
    <w:rsid w:val="002F6ECA"/>
    <w:rsid w:val="002F74CA"/>
    <w:rsid w:val="00300353"/>
    <w:rsid w:val="0030106B"/>
    <w:rsid w:val="003018A4"/>
    <w:rsid w:val="003018E5"/>
    <w:rsid w:val="00301CF4"/>
    <w:rsid w:val="00302B50"/>
    <w:rsid w:val="00302D14"/>
    <w:rsid w:val="00303881"/>
    <w:rsid w:val="00303992"/>
    <w:rsid w:val="003039D6"/>
    <w:rsid w:val="00303C7C"/>
    <w:rsid w:val="00304213"/>
    <w:rsid w:val="00304655"/>
    <w:rsid w:val="00305084"/>
    <w:rsid w:val="00305F0E"/>
    <w:rsid w:val="0030634C"/>
    <w:rsid w:val="003064D5"/>
    <w:rsid w:val="00306824"/>
    <w:rsid w:val="003072C9"/>
    <w:rsid w:val="0030795B"/>
    <w:rsid w:val="003104F0"/>
    <w:rsid w:val="00310EEA"/>
    <w:rsid w:val="003119D9"/>
    <w:rsid w:val="00311C42"/>
    <w:rsid w:val="00311C68"/>
    <w:rsid w:val="00311CB8"/>
    <w:rsid w:val="003125FF"/>
    <w:rsid w:val="00312681"/>
    <w:rsid w:val="00312769"/>
    <w:rsid w:val="003130BE"/>
    <w:rsid w:val="00313DC1"/>
    <w:rsid w:val="0031400A"/>
    <w:rsid w:val="00314127"/>
    <w:rsid w:val="0031433E"/>
    <w:rsid w:val="00314F22"/>
    <w:rsid w:val="003152C1"/>
    <w:rsid w:val="003152EE"/>
    <w:rsid w:val="00315DCF"/>
    <w:rsid w:val="0031672C"/>
    <w:rsid w:val="00316D35"/>
    <w:rsid w:val="003175ED"/>
    <w:rsid w:val="00317C3A"/>
    <w:rsid w:val="00317EE7"/>
    <w:rsid w:val="003204CD"/>
    <w:rsid w:val="00321758"/>
    <w:rsid w:val="00321F0B"/>
    <w:rsid w:val="003221CF"/>
    <w:rsid w:val="00322302"/>
    <w:rsid w:val="003228DD"/>
    <w:rsid w:val="00322A2F"/>
    <w:rsid w:val="00322BBA"/>
    <w:rsid w:val="00322FBA"/>
    <w:rsid w:val="003231DA"/>
    <w:rsid w:val="00323927"/>
    <w:rsid w:val="003239A2"/>
    <w:rsid w:val="00323A60"/>
    <w:rsid w:val="00323A92"/>
    <w:rsid w:val="003247DC"/>
    <w:rsid w:val="00324839"/>
    <w:rsid w:val="0032549B"/>
    <w:rsid w:val="00325E86"/>
    <w:rsid w:val="0032679E"/>
    <w:rsid w:val="00327E19"/>
    <w:rsid w:val="00327EAA"/>
    <w:rsid w:val="00331C56"/>
    <w:rsid w:val="00332688"/>
    <w:rsid w:val="00333652"/>
    <w:rsid w:val="00333AB3"/>
    <w:rsid w:val="00333AE2"/>
    <w:rsid w:val="003344D9"/>
    <w:rsid w:val="00334D07"/>
    <w:rsid w:val="00335070"/>
    <w:rsid w:val="003355F7"/>
    <w:rsid w:val="00335810"/>
    <w:rsid w:val="00336A61"/>
    <w:rsid w:val="00336B79"/>
    <w:rsid w:val="00336F99"/>
    <w:rsid w:val="00337475"/>
    <w:rsid w:val="00337CFC"/>
    <w:rsid w:val="0034000F"/>
    <w:rsid w:val="003400CB"/>
    <w:rsid w:val="003402CD"/>
    <w:rsid w:val="003404EA"/>
    <w:rsid w:val="00340E62"/>
    <w:rsid w:val="00341F2F"/>
    <w:rsid w:val="003425B8"/>
    <w:rsid w:val="00342C17"/>
    <w:rsid w:val="00343E3D"/>
    <w:rsid w:val="0034453F"/>
    <w:rsid w:val="0034485C"/>
    <w:rsid w:val="0034488B"/>
    <w:rsid w:val="00344B5D"/>
    <w:rsid w:val="00344DDE"/>
    <w:rsid w:val="003463E3"/>
    <w:rsid w:val="003467F3"/>
    <w:rsid w:val="0034749A"/>
    <w:rsid w:val="003474C9"/>
    <w:rsid w:val="003475E6"/>
    <w:rsid w:val="00347B17"/>
    <w:rsid w:val="00347EBF"/>
    <w:rsid w:val="00350120"/>
    <w:rsid w:val="003502F1"/>
    <w:rsid w:val="003503F8"/>
    <w:rsid w:val="00350479"/>
    <w:rsid w:val="00350CAB"/>
    <w:rsid w:val="003510D6"/>
    <w:rsid w:val="00351AE7"/>
    <w:rsid w:val="00351EEE"/>
    <w:rsid w:val="00351F75"/>
    <w:rsid w:val="00352A8E"/>
    <w:rsid w:val="00352C6C"/>
    <w:rsid w:val="003531B3"/>
    <w:rsid w:val="00354176"/>
    <w:rsid w:val="003542B8"/>
    <w:rsid w:val="003544DE"/>
    <w:rsid w:val="00354642"/>
    <w:rsid w:val="00354B44"/>
    <w:rsid w:val="00355032"/>
    <w:rsid w:val="00355230"/>
    <w:rsid w:val="00355476"/>
    <w:rsid w:val="0035569D"/>
    <w:rsid w:val="0035755B"/>
    <w:rsid w:val="003578B7"/>
    <w:rsid w:val="00357D3E"/>
    <w:rsid w:val="00360667"/>
    <w:rsid w:val="003606AA"/>
    <w:rsid w:val="00360A13"/>
    <w:rsid w:val="00360F24"/>
    <w:rsid w:val="0036101B"/>
    <w:rsid w:val="003613DE"/>
    <w:rsid w:val="003614D1"/>
    <w:rsid w:val="00361EC2"/>
    <w:rsid w:val="0036210D"/>
    <w:rsid w:val="0036227F"/>
    <w:rsid w:val="003622E0"/>
    <w:rsid w:val="003630E3"/>
    <w:rsid w:val="0036375C"/>
    <w:rsid w:val="00363CB8"/>
    <w:rsid w:val="0036410D"/>
    <w:rsid w:val="00364250"/>
    <w:rsid w:val="003642D4"/>
    <w:rsid w:val="0036440D"/>
    <w:rsid w:val="003647A1"/>
    <w:rsid w:val="00364C14"/>
    <w:rsid w:val="00364FE3"/>
    <w:rsid w:val="0036528E"/>
    <w:rsid w:val="00366010"/>
    <w:rsid w:val="00366021"/>
    <w:rsid w:val="00366691"/>
    <w:rsid w:val="0036670D"/>
    <w:rsid w:val="00366758"/>
    <w:rsid w:val="003672F5"/>
    <w:rsid w:val="003673F8"/>
    <w:rsid w:val="003700FA"/>
    <w:rsid w:val="00370404"/>
    <w:rsid w:val="003713CF"/>
    <w:rsid w:val="003716C7"/>
    <w:rsid w:val="00371D4D"/>
    <w:rsid w:val="00372FF8"/>
    <w:rsid w:val="00373E54"/>
    <w:rsid w:val="00374245"/>
    <w:rsid w:val="00374284"/>
    <w:rsid w:val="003744D8"/>
    <w:rsid w:val="0037493B"/>
    <w:rsid w:val="003749BC"/>
    <w:rsid w:val="003749E8"/>
    <w:rsid w:val="003755DB"/>
    <w:rsid w:val="00375781"/>
    <w:rsid w:val="00375C0C"/>
    <w:rsid w:val="00375F3C"/>
    <w:rsid w:val="003769FF"/>
    <w:rsid w:val="00376CF7"/>
    <w:rsid w:val="003774E8"/>
    <w:rsid w:val="00377B91"/>
    <w:rsid w:val="00377D80"/>
    <w:rsid w:val="003800C6"/>
    <w:rsid w:val="0038061C"/>
    <w:rsid w:val="00380E01"/>
    <w:rsid w:val="00380EFC"/>
    <w:rsid w:val="00381217"/>
    <w:rsid w:val="00381EC3"/>
    <w:rsid w:val="003824CC"/>
    <w:rsid w:val="00382B68"/>
    <w:rsid w:val="00382D56"/>
    <w:rsid w:val="00383FB0"/>
    <w:rsid w:val="00384BE9"/>
    <w:rsid w:val="00384C70"/>
    <w:rsid w:val="00384D82"/>
    <w:rsid w:val="00384E7A"/>
    <w:rsid w:val="003851F3"/>
    <w:rsid w:val="003855E6"/>
    <w:rsid w:val="00385657"/>
    <w:rsid w:val="00385737"/>
    <w:rsid w:val="003859BF"/>
    <w:rsid w:val="00387034"/>
    <w:rsid w:val="00387454"/>
    <w:rsid w:val="00387C26"/>
    <w:rsid w:val="00387F1D"/>
    <w:rsid w:val="0039016C"/>
    <w:rsid w:val="003901CF"/>
    <w:rsid w:val="00390C1B"/>
    <w:rsid w:val="00390C83"/>
    <w:rsid w:val="003911C4"/>
    <w:rsid w:val="003912D8"/>
    <w:rsid w:val="00391444"/>
    <w:rsid w:val="003923B5"/>
    <w:rsid w:val="0039271F"/>
    <w:rsid w:val="00392909"/>
    <w:rsid w:val="00392CA8"/>
    <w:rsid w:val="003937A7"/>
    <w:rsid w:val="003939E8"/>
    <w:rsid w:val="00393FBD"/>
    <w:rsid w:val="00395022"/>
    <w:rsid w:val="00395C64"/>
    <w:rsid w:val="003967E1"/>
    <w:rsid w:val="0039692E"/>
    <w:rsid w:val="00396A1A"/>
    <w:rsid w:val="00396CEE"/>
    <w:rsid w:val="00396F0B"/>
    <w:rsid w:val="003970BC"/>
    <w:rsid w:val="003A0098"/>
    <w:rsid w:val="003A00B6"/>
    <w:rsid w:val="003A06E0"/>
    <w:rsid w:val="003A239B"/>
    <w:rsid w:val="003A2432"/>
    <w:rsid w:val="003A290F"/>
    <w:rsid w:val="003A29E4"/>
    <w:rsid w:val="003A2D0B"/>
    <w:rsid w:val="003A31D8"/>
    <w:rsid w:val="003A3657"/>
    <w:rsid w:val="003A37C6"/>
    <w:rsid w:val="003A4AE3"/>
    <w:rsid w:val="003A5E70"/>
    <w:rsid w:val="003A638B"/>
    <w:rsid w:val="003A63A8"/>
    <w:rsid w:val="003A697E"/>
    <w:rsid w:val="003A6ED2"/>
    <w:rsid w:val="003A787E"/>
    <w:rsid w:val="003A7E8A"/>
    <w:rsid w:val="003A7EDF"/>
    <w:rsid w:val="003B179D"/>
    <w:rsid w:val="003B1C3F"/>
    <w:rsid w:val="003B1FCD"/>
    <w:rsid w:val="003B21DB"/>
    <w:rsid w:val="003B2431"/>
    <w:rsid w:val="003B2AEF"/>
    <w:rsid w:val="003B4318"/>
    <w:rsid w:val="003B4C71"/>
    <w:rsid w:val="003B529F"/>
    <w:rsid w:val="003B54C7"/>
    <w:rsid w:val="003B5576"/>
    <w:rsid w:val="003B5BB6"/>
    <w:rsid w:val="003B64CC"/>
    <w:rsid w:val="003B65F1"/>
    <w:rsid w:val="003B6D9D"/>
    <w:rsid w:val="003B7374"/>
    <w:rsid w:val="003B7710"/>
    <w:rsid w:val="003B7F55"/>
    <w:rsid w:val="003C099A"/>
    <w:rsid w:val="003C126D"/>
    <w:rsid w:val="003C15F4"/>
    <w:rsid w:val="003C1B08"/>
    <w:rsid w:val="003C212A"/>
    <w:rsid w:val="003C2409"/>
    <w:rsid w:val="003C431C"/>
    <w:rsid w:val="003C438E"/>
    <w:rsid w:val="003C49A2"/>
    <w:rsid w:val="003C4B85"/>
    <w:rsid w:val="003C4C18"/>
    <w:rsid w:val="003C5577"/>
    <w:rsid w:val="003C5C27"/>
    <w:rsid w:val="003C650A"/>
    <w:rsid w:val="003C6E49"/>
    <w:rsid w:val="003C7118"/>
    <w:rsid w:val="003C7839"/>
    <w:rsid w:val="003C7AD9"/>
    <w:rsid w:val="003C7C1B"/>
    <w:rsid w:val="003D0515"/>
    <w:rsid w:val="003D0D33"/>
    <w:rsid w:val="003D19B1"/>
    <w:rsid w:val="003D2141"/>
    <w:rsid w:val="003D2909"/>
    <w:rsid w:val="003D2C19"/>
    <w:rsid w:val="003D2EB4"/>
    <w:rsid w:val="003D2EBF"/>
    <w:rsid w:val="003D38FE"/>
    <w:rsid w:val="003D3C38"/>
    <w:rsid w:val="003D4B3B"/>
    <w:rsid w:val="003D4FF2"/>
    <w:rsid w:val="003D54A7"/>
    <w:rsid w:val="003D55AB"/>
    <w:rsid w:val="003D5A71"/>
    <w:rsid w:val="003D6B56"/>
    <w:rsid w:val="003D6DF1"/>
    <w:rsid w:val="003D7696"/>
    <w:rsid w:val="003D7B77"/>
    <w:rsid w:val="003D7CAE"/>
    <w:rsid w:val="003D7D4E"/>
    <w:rsid w:val="003D7D59"/>
    <w:rsid w:val="003E00D4"/>
    <w:rsid w:val="003E065B"/>
    <w:rsid w:val="003E0835"/>
    <w:rsid w:val="003E08DD"/>
    <w:rsid w:val="003E0B23"/>
    <w:rsid w:val="003E164D"/>
    <w:rsid w:val="003E177D"/>
    <w:rsid w:val="003E29E8"/>
    <w:rsid w:val="003E2F96"/>
    <w:rsid w:val="003E440C"/>
    <w:rsid w:val="003E4E53"/>
    <w:rsid w:val="003E526F"/>
    <w:rsid w:val="003E5673"/>
    <w:rsid w:val="003E597E"/>
    <w:rsid w:val="003E5B0D"/>
    <w:rsid w:val="003E601B"/>
    <w:rsid w:val="003E616E"/>
    <w:rsid w:val="003E6285"/>
    <w:rsid w:val="003E6906"/>
    <w:rsid w:val="003E7870"/>
    <w:rsid w:val="003E7CEF"/>
    <w:rsid w:val="003E7DAC"/>
    <w:rsid w:val="003F0161"/>
    <w:rsid w:val="003F0213"/>
    <w:rsid w:val="003F03DE"/>
    <w:rsid w:val="003F0E71"/>
    <w:rsid w:val="003F172B"/>
    <w:rsid w:val="003F2408"/>
    <w:rsid w:val="003F27FD"/>
    <w:rsid w:val="003F2B97"/>
    <w:rsid w:val="003F441B"/>
    <w:rsid w:val="003F4BE5"/>
    <w:rsid w:val="003F544A"/>
    <w:rsid w:val="003F6683"/>
    <w:rsid w:val="003F6C91"/>
    <w:rsid w:val="003F7661"/>
    <w:rsid w:val="003F7D58"/>
    <w:rsid w:val="004004B9"/>
    <w:rsid w:val="004006A3"/>
    <w:rsid w:val="0040078C"/>
    <w:rsid w:val="00400A8E"/>
    <w:rsid w:val="00401A93"/>
    <w:rsid w:val="00401D18"/>
    <w:rsid w:val="004020F2"/>
    <w:rsid w:val="004029C6"/>
    <w:rsid w:val="00403009"/>
    <w:rsid w:val="00403264"/>
    <w:rsid w:val="0040406E"/>
    <w:rsid w:val="00404079"/>
    <w:rsid w:val="00404956"/>
    <w:rsid w:val="00405655"/>
    <w:rsid w:val="00405C3A"/>
    <w:rsid w:val="00405E82"/>
    <w:rsid w:val="0040691A"/>
    <w:rsid w:val="00406C66"/>
    <w:rsid w:val="0040712F"/>
    <w:rsid w:val="00407259"/>
    <w:rsid w:val="004073DC"/>
    <w:rsid w:val="004077A5"/>
    <w:rsid w:val="004111F5"/>
    <w:rsid w:val="0041198D"/>
    <w:rsid w:val="00412171"/>
    <w:rsid w:val="00412756"/>
    <w:rsid w:val="00413475"/>
    <w:rsid w:val="00413521"/>
    <w:rsid w:val="00413870"/>
    <w:rsid w:val="00413F9E"/>
    <w:rsid w:val="004140AF"/>
    <w:rsid w:val="004140D2"/>
    <w:rsid w:val="00414425"/>
    <w:rsid w:val="00414A0A"/>
    <w:rsid w:val="00414F9C"/>
    <w:rsid w:val="00415513"/>
    <w:rsid w:val="004157A3"/>
    <w:rsid w:val="00415C8F"/>
    <w:rsid w:val="00415DE3"/>
    <w:rsid w:val="0041641D"/>
    <w:rsid w:val="00416602"/>
    <w:rsid w:val="00416CF6"/>
    <w:rsid w:val="004173A0"/>
    <w:rsid w:val="00417844"/>
    <w:rsid w:val="00417F00"/>
    <w:rsid w:val="004207EE"/>
    <w:rsid w:val="00420D9E"/>
    <w:rsid w:val="004214A6"/>
    <w:rsid w:val="00422098"/>
    <w:rsid w:val="00422621"/>
    <w:rsid w:val="00422848"/>
    <w:rsid w:val="0042285F"/>
    <w:rsid w:val="00422B5C"/>
    <w:rsid w:val="00422FA1"/>
    <w:rsid w:val="0042309C"/>
    <w:rsid w:val="00423764"/>
    <w:rsid w:val="00424013"/>
    <w:rsid w:val="00425113"/>
    <w:rsid w:val="00426155"/>
    <w:rsid w:val="00426372"/>
    <w:rsid w:val="00426942"/>
    <w:rsid w:val="00426996"/>
    <w:rsid w:val="00426E10"/>
    <w:rsid w:val="00427230"/>
    <w:rsid w:val="0042775E"/>
    <w:rsid w:val="00427C14"/>
    <w:rsid w:val="00427FD1"/>
    <w:rsid w:val="00430251"/>
    <w:rsid w:val="0043084A"/>
    <w:rsid w:val="00431B47"/>
    <w:rsid w:val="00431CCC"/>
    <w:rsid w:val="00432D65"/>
    <w:rsid w:val="00433689"/>
    <w:rsid w:val="004337A0"/>
    <w:rsid w:val="0043388E"/>
    <w:rsid w:val="00433A96"/>
    <w:rsid w:val="00433BAF"/>
    <w:rsid w:val="00434470"/>
    <w:rsid w:val="00434488"/>
    <w:rsid w:val="00435034"/>
    <w:rsid w:val="0043513C"/>
    <w:rsid w:val="004368A3"/>
    <w:rsid w:val="00437213"/>
    <w:rsid w:val="0043769A"/>
    <w:rsid w:val="004403F3"/>
    <w:rsid w:val="004414EB"/>
    <w:rsid w:val="00441ABA"/>
    <w:rsid w:val="00441AC6"/>
    <w:rsid w:val="004424F6"/>
    <w:rsid w:val="00443394"/>
    <w:rsid w:val="00444464"/>
    <w:rsid w:val="00444DC7"/>
    <w:rsid w:val="00445DC5"/>
    <w:rsid w:val="004465FF"/>
    <w:rsid w:val="00446917"/>
    <w:rsid w:val="00446D6E"/>
    <w:rsid w:val="00446DF8"/>
    <w:rsid w:val="004477CF"/>
    <w:rsid w:val="00447AC2"/>
    <w:rsid w:val="00447EBC"/>
    <w:rsid w:val="00451298"/>
    <w:rsid w:val="00451680"/>
    <w:rsid w:val="004523EC"/>
    <w:rsid w:val="00452408"/>
    <w:rsid w:val="0045274B"/>
    <w:rsid w:val="0045294B"/>
    <w:rsid w:val="004529CB"/>
    <w:rsid w:val="00453AA3"/>
    <w:rsid w:val="00453B61"/>
    <w:rsid w:val="00453FD9"/>
    <w:rsid w:val="00454D4B"/>
    <w:rsid w:val="00455D65"/>
    <w:rsid w:val="00455E54"/>
    <w:rsid w:val="004561DD"/>
    <w:rsid w:val="00456664"/>
    <w:rsid w:val="004566AF"/>
    <w:rsid w:val="00456AF8"/>
    <w:rsid w:val="00457200"/>
    <w:rsid w:val="00457F6E"/>
    <w:rsid w:val="00460213"/>
    <w:rsid w:val="00460D6D"/>
    <w:rsid w:val="00460ECB"/>
    <w:rsid w:val="004612E2"/>
    <w:rsid w:val="00462843"/>
    <w:rsid w:val="00462A3E"/>
    <w:rsid w:val="00462F06"/>
    <w:rsid w:val="004630E4"/>
    <w:rsid w:val="0046416A"/>
    <w:rsid w:val="0046424D"/>
    <w:rsid w:val="004643C3"/>
    <w:rsid w:val="00464C2F"/>
    <w:rsid w:val="00464DA3"/>
    <w:rsid w:val="00464F97"/>
    <w:rsid w:val="00465D9A"/>
    <w:rsid w:val="00465EC8"/>
    <w:rsid w:val="004661A2"/>
    <w:rsid w:val="004662CB"/>
    <w:rsid w:val="00466422"/>
    <w:rsid w:val="00466B69"/>
    <w:rsid w:val="00466F99"/>
    <w:rsid w:val="0047085E"/>
    <w:rsid w:val="00470F4F"/>
    <w:rsid w:val="004716A8"/>
    <w:rsid w:val="00471BCA"/>
    <w:rsid w:val="0047248B"/>
    <w:rsid w:val="004727B2"/>
    <w:rsid w:val="00472A58"/>
    <w:rsid w:val="004737DD"/>
    <w:rsid w:val="004739AC"/>
    <w:rsid w:val="004739BC"/>
    <w:rsid w:val="00473B24"/>
    <w:rsid w:val="00473D91"/>
    <w:rsid w:val="00473DDE"/>
    <w:rsid w:val="00474306"/>
    <w:rsid w:val="0047445B"/>
    <w:rsid w:val="00474AE2"/>
    <w:rsid w:val="00474B4B"/>
    <w:rsid w:val="00474D74"/>
    <w:rsid w:val="004751CB"/>
    <w:rsid w:val="00475487"/>
    <w:rsid w:val="00476E9F"/>
    <w:rsid w:val="0047711D"/>
    <w:rsid w:val="00480296"/>
    <w:rsid w:val="0048065B"/>
    <w:rsid w:val="00481349"/>
    <w:rsid w:val="00481820"/>
    <w:rsid w:val="00481CF6"/>
    <w:rsid w:val="00482828"/>
    <w:rsid w:val="00483A2B"/>
    <w:rsid w:val="004848D7"/>
    <w:rsid w:val="004848FB"/>
    <w:rsid w:val="0048521F"/>
    <w:rsid w:val="004858D9"/>
    <w:rsid w:val="00485EE6"/>
    <w:rsid w:val="0048663C"/>
    <w:rsid w:val="00486D8E"/>
    <w:rsid w:val="0048798B"/>
    <w:rsid w:val="00490725"/>
    <w:rsid w:val="004910F7"/>
    <w:rsid w:val="004911E9"/>
    <w:rsid w:val="00491D55"/>
    <w:rsid w:val="00492520"/>
    <w:rsid w:val="00492A54"/>
    <w:rsid w:val="0049324A"/>
    <w:rsid w:val="00493471"/>
    <w:rsid w:val="004942EA"/>
    <w:rsid w:val="00494615"/>
    <w:rsid w:val="00494644"/>
    <w:rsid w:val="00494FAE"/>
    <w:rsid w:val="0049538D"/>
    <w:rsid w:val="0049608D"/>
    <w:rsid w:val="0049622E"/>
    <w:rsid w:val="00496629"/>
    <w:rsid w:val="00496C60"/>
    <w:rsid w:val="0049729F"/>
    <w:rsid w:val="004975DD"/>
    <w:rsid w:val="00497B88"/>
    <w:rsid w:val="00497CE6"/>
    <w:rsid w:val="00497E4B"/>
    <w:rsid w:val="00497F3C"/>
    <w:rsid w:val="004A002A"/>
    <w:rsid w:val="004A003C"/>
    <w:rsid w:val="004A02DC"/>
    <w:rsid w:val="004A0A1F"/>
    <w:rsid w:val="004A0A7A"/>
    <w:rsid w:val="004A0BCA"/>
    <w:rsid w:val="004A0F18"/>
    <w:rsid w:val="004A159B"/>
    <w:rsid w:val="004A15E1"/>
    <w:rsid w:val="004A162B"/>
    <w:rsid w:val="004A1FEC"/>
    <w:rsid w:val="004A24DE"/>
    <w:rsid w:val="004A2D05"/>
    <w:rsid w:val="004A2FC4"/>
    <w:rsid w:val="004A3E92"/>
    <w:rsid w:val="004A4148"/>
    <w:rsid w:val="004A5007"/>
    <w:rsid w:val="004A5091"/>
    <w:rsid w:val="004A554F"/>
    <w:rsid w:val="004A608D"/>
    <w:rsid w:val="004A666E"/>
    <w:rsid w:val="004A682D"/>
    <w:rsid w:val="004A6E0A"/>
    <w:rsid w:val="004A7F65"/>
    <w:rsid w:val="004B0053"/>
    <w:rsid w:val="004B01BB"/>
    <w:rsid w:val="004B0342"/>
    <w:rsid w:val="004B09AC"/>
    <w:rsid w:val="004B1071"/>
    <w:rsid w:val="004B1091"/>
    <w:rsid w:val="004B15E4"/>
    <w:rsid w:val="004B1B19"/>
    <w:rsid w:val="004B1DB7"/>
    <w:rsid w:val="004B1FFD"/>
    <w:rsid w:val="004B25E7"/>
    <w:rsid w:val="004B2BB4"/>
    <w:rsid w:val="004B2CDE"/>
    <w:rsid w:val="004B2E60"/>
    <w:rsid w:val="004B307B"/>
    <w:rsid w:val="004B3592"/>
    <w:rsid w:val="004B3AB4"/>
    <w:rsid w:val="004B3EF8"/>
    <w:rsid w:val="004B415C"/>
    <w:rsid w:val="004B4F72"/>
    <w:rsid w:val="004B5369"/>
    <w:rsid w:val="004B56D0"/>
    <w:rsid w:val="004B68C0"/>
    <w:rsid w:val="004B69C0"/>
    <w:rsid w:val="004B7883"/>
    <w:rsid w:val="004C046B"/>
    <w:rsid w:val="004C0A80"/>
    <w:rsid w:val="004C0ABB"/>
    <w:rsid w:val="004C0D0B"/>
    <w:rsid w:val="004C0D56"/>
    <w:rsid w:val="004C18EE"/>
    <w:rsid w:val="004C22AF"/>
    <w:rsid w:val="004C2401"/>
    <w:rsid w:val="004C2E92"/>
    <w:rsid w:val="004C3DE5"/>
    <w:rsid w:val="004C3EEA"/>
    <w:rsid w:val="004C4A0E"/>
    <w:rsid w:val="004C4DB2"/>
    <w:rsid w:val="004C50A1"/>
    <w:rsid w:val="004C5181"/>
    <w:rsid w:val="004C58F3"/>
    <w:rsid w:val="004C6029"/>
    <w:rsid w:val="004C78ED"/>
    <w:rsid w:val="004C7F90"/>
    <w:rsid w:val="004D09A0"/>
    <w:rsid w:val="004D0BFF"/>
    <w:rsid w:val="004D0E48"/>
    <w:rsid w:val="004D1DF1"/>
    <w:rsid w:val="004D2282"/>
    <w:rsid w:val="004D2547"/>
    <w:rsid w:val="004D2E6D"/>
    <w:rsid w:val="004D3B2C"/>
    <w:rsid w:val="004D3C3E"/>
    <w:rsid w:val="004D3D92"/>
    <w:rsid w:val="004D3E21"/>
    <w:rsid w:val="004D4719"/>
    <w:rsid w:val="004D5513"/>
    <w:rsid w:val="004D5B89"/>
    <w:rsid w:val="004D661D"/>
    <w:rsid w:val="004D7119"/>
    <w:rsid w:val="004D758B"/>
    <w:rsid w:val="004D7DF1"/>
    <w:rsid w:val="004E0207"/>
    <w:rsid w:val="004E1AD2"/>
    <w:rsid w:val="004E1C02"/>
    <w:rsid w:val="004E20BA"/>
    <w:rsid w:val="004E221C"/>
    <w:rsid w:val="004E263E"/>
    <w:rsid w:val="004E2E03"/>
    <w:rsid w:val="004E3733"/>
    <w:rsid w:val="004E4210"/>
    <w:rsid w:val="004E42DF"/>
    <w:rsid w:val="004E4E07"/>
    <w:rsid w:val="004E4FE0"/>
    <w:rsid w:val="004E5080"/>
    <w:rsid w:val="004E510C"/>
    <w:rsid w:val="004E5168"/>
    <w:rsid w:val="004E5590"/>
    <w:rsid w:val="004E5D97"/>
    <w:rsid w:val="004E5FA5"/>
    <w:rsid w:val="004E6756"/>
    <w:rsid w:val="004E76A2"/>
    <w:rsid w:val="004E7744"/>
    <w:rsid w:val="004F03B6"/>
    <w:rsid w:val="004F0BA9"/>
    <w:rsid w:val="004F1479"/>
    <w:rsid w:val="004F2007"/>
    <w:rsid w:val="004F2481"/>
    <w:rsid w:val="004F28C4"/>
    <w:rsid w:val="004F2FBD"/>
    <w:rsid w:val="004F3D27"/>
    <w:rsid w:val="004F3FBD"/>
    <w:rsid w:val="004F5081"/>
    <w:rsid w:val="004F54D1"/>
    <w:rsid w:val="004F5FEA"/>
    <w:rsid w:val="004F609D"/>
    <w:rsid w:val="004F6A95"/>
    <w:rsid w:val="004F724D"/>
    <w:rsid w:val="004F734D"/>
    <w:rsid w:val="004F7BE3"/>
    <w:rsid w:val="00500158"/>
    <w:rsid w:val="0050057B"/>
    <w:rsid w:val="0050081D"/>
    <w:rsid w:val="00500B50"/>
    <w:rsid w:val="00500BDC"/>
    <w:rsid w:val="00501CD1"/>
    <w:rsid w:val="00501D34"/>
    <w:rsid w:val="00501FE7"/>
    <w:rsid w:val="00502A75"/>
    <w:rsid w:val="00502D6B"/>
    <w:rsid w:val="00503C41"/>
    <w:rsid w:val="005049FD"/>
    <w:rsid w:val="00504E33"/>
    <w:rsid w:val="00504E7F"/>
    <w:rsid w:val="00505293"/>
    <w:rsid w:val="00505A20"/>
    <w:rsid w:val="00505E09"/>
    <w:rsid w:val="00506003"/>
    <w:rsid w:val="005063E3"/>
    <w:rsid w:val="00507A28"/>
    <w:rsid w:val="00507C30"/>
    <w:rsid w:val="005108A3"/>
    <w:rsid w:val="00510BC5"/>
    <w:rsid w:val="00510EB5"/>
    <w:rsid w:val="00510ED2"/>
    <w:rsid w:val="00511527"/>
    <w:rsid w:val="00511A33"/>
    <w:rsid w:val="00512943"/>
    <w:rsid w:val="00512C37"/>
    <w:rsid w:val="0051313B"/>
    <w:rsid w:val="005139A4"/>
    <w:rsid w:val="00513C88"/>
    <w:rsid w:val="00513D11"/>
    <w:rsid w:val="00513EBE"/>
    <w:rsid w:val="0051439D"/>
    <w:rsid w:val="00514AB4"/>
    <w:rsid w:val="00514D45"/>
    <w:rsid w:val="00515B3A"/>
    <w:rsid w:val="0051611B"/>
    <w:rsid w:val="005167AF"/>
    <w:rsid w:val="005168FD"/>
    <w:rsid w:val="00517095"/>
    <w:rsid w:val="00517868"/>
    <w:rsid w:val="00517B3B"/>
    <w:rsid w:val="005200EA"/>
    <w:rsid w:val="005202D5"/>
    <w:rsid w:val="005206CE"/>
    <w:rsid w:val="0052100B"/>
    <w:rsid w:val="00521E43"/>
    <w:rsid w:val="0052288F"/>
    <w:rsid w:val="00523110"/>
    <w:rsid w:val="005241CD"/>
    <w:rsid w:val="0052585D"/>
    <w:rsid w:val="00525B77"/>
    <w:rsid w:val="00525C29"/>
    <w:rsid w:val="005265AF"/>
    <w:rsid w:val="00526797"/>
    <w:rsid w:val="00526EED"/>
    <w:rsid w:val="0052706E"/>
    <w:rsid w:val="00530BBF"/>
    <w:rsid w:val="0053153C"/>
    <w:rsid w:val="00532862"/>
    <w:rsid w:val="00532914"/>
    <w:rsid w:val="00534FB3"/>
    <w:rsid w:val="005354DD"/>
    <w:rsid w:val="00535848"/>
    <w:rsid w:val="00535EEA"/>
    <w:rsid w:val="00536AA3"/>
    <w:rsid w:val="00536AAE"/>
    <w:rsid w:val="00536B83"/>
    <w:rsid w:val="005374D8"/>
    <w:rsid w:val="005400A2"/>
    <w:rsid w:val="00540201"/>
    <w:rsid w:val="005402A6"/>
    <w:rsid w:val="005402EC"/>
    <w:rsid w:val="0054111C"/>
    <w:rsid w:val="0054117B"/>
    <w:rsid w:val="00541263"/>
    <w:rsid w:val="005412D1"/>
    <w:rsid w:val="00541DB3"/>
    <w:rsid w:val="00542100"/>
    <w:rsid w:val="005424FD"/>
    <w:rsid w:val="0054291D"/>
    <w:rsid w:val="00543B4A"/>
    <w:rsid w:val="00543BE7"/>
    <w:rsid w:val="005441A9"/>
    <w:rsid w:val="0054480B"/>
    <w:rsid w:val="0054560A"/>
    <w:rsid w:val="00545739"/>
    <w:rsid w:val="00545848"/>
    <w:rsid w:val="00545DA9"/>
    <w:rsid w:val="00546AF5"/>
    <w:rsid w:val="00546B46"/>
    <w:rsid w:val="005471B9"/>
    <w:rsid w:val="00547558"/>
    <w:rsid w:val="0055090E"/>
    <w:rsid w:val="0055149A"/>
    <w:rsid w:val="0055160D"/>
    <w:rsid w:val="00551C1A"/>
    <w:rsid w:val="00552A3B"/>
    <w:rsid w:val="00552CDE"/>
    <w:rsid w:val="00552F9A"/>
    <w:rsid w:val="00553B07"/>
    <w:rsid w:val="00553DDD"/>
    <w:rsid w:val="00554A08"/>
    <w:rsid w:val="00555E7C"/>
    <w:rsid w:val="0055616C"/>
    <w:rsid w:val="00556447"/>
    <w:rsid w:val="00560361"/>
    <w:rsid w:val="00560438"/>
    <w:rsid w:val="0056100F"/>
    <w:rsid w:val="00561393"/>
    <w:rsid w:val="00561508"/>
    <w:rsid w:val="005615B1"/>
    <w:rsid w:val="005616B6"/>
    <w:rsid w:val="00562812"/>
    <w:rsid w:val="005629B2"/>
    <w:rsid w:val="00562A1C"/>
    <w:rsid w:val="00563D6F"/>
    <w:rsid w:val="0056415A"/>
    <w:rsid w:val="0056415F"/>
    <w:rsid w:val="00564177"/>
    <w:rsid w:val="005641C7"/>
    <w:rsid w:val="005645BB"/>
    <w:rsid w:val="00564720"/>
    <w:rsid w:val="005649C5"/>
    <w:rsid w:val="00564ED7"/>
    <w:rsid w:val="00565463"/>
    <w:rsid w:val="0056572A"/>
    <w:rsid w:val="00565FF5"/>
    <w:rsid w:val="005678EF"/>
    <w:rsid w:val="00567BA5"/>
    <w:rsid w:val="00567E49"/>
    <w:rsid w:val="00570016"/>
    <w:rsid w:val="005702A9"/>
    <w:rsid w:val="005703B4"/>
    <w:rsid w:val="005708F8"/>
    <w:rsid w:val="00570BF5"/>
    <w:rsid w:val="00570C85"/>
    <w:rsid w:val="00570D4F"/>
    <w:rsid w:val="00571005"/>
    <w:rsid w:val="00571866"/>
    <w:rsid w:val="00571A1B"/>
    <w:rsid w:val="005728C3"/>
    <w:rsid w:val="00572DF8"/>
    <w:rsid w:val="00573468"/>
    <w:rsid w:val="005736DB"/>
    <w:rsid w:val="00573C6D"/>
    <w:rsid w:val="00574102"/>
    <w:rsid w:val="00574A7F"/>
    <w:rsid w:val="00574B56"/>
    <w:rsid w:val="00575907"/>
    <w:rsid w:val="00575EE7"/>
    <w:rsid w:val="00576081"/>
    <w:rsid w:val="005760FB"/>
    <w:rsid w:val="00576DAE"/>
    <w:rsid w:val="005802E1"/>
    <w:rsid w:val="0058089C"/>
    <w:rsid w:val="00580E35"/>
    <w:rsid w:val="00581262"/>
    <w:rsid w:val="00581788"/>
    <w:rsid w:val="00581ADD"/>
    <w:rsid w:val="00582646"/>
    <w:rsid w:val="00582AC0"/>
    <w:rsid w:val="00582D21"/>
    <w:rsid w:val="005834B1"/>
    <w:rsid w:val="0058368D"/>
    <w:rsid w:val="005840C2"/>
    <w:rsid w:val="0058454C"/>
    <w:rsid w:val="0058480A"/>
    <w:rsid w:val="00584CD5"/>
    <w:rsid w:val="00584F60"/>
    <w:rsid w:val="00585CFD"/>
    <w:rsid w:val="00585F46"/>
    <w:rsid w:val="00586CAD"/>
    <w:rsid w:val="0058783C"/>
    <w:rsid w:val="00587ED5"/>
    <w:rsid w:val="0059012D"/>
    <w:rsid w:val="005907A0"/>
    <w:rsid w:val="00590CE4"/>
    <w:rsid w:val="00590E39"/>
    <w:rsid w:val="00591062"/>
    <w:rsid w:val="005911F9"/>
    <w:rsid w:val="00592B16"/>
    <w:rsid w:val="00593301"/>
    <w:rsid w:val="00593AB8"/>
    <w:rsid w:val="0059437D"/>
    <w:rsid w:val="00594673"/>
    <w:rsid w:val="00594EEC"/>
    <w:rsid w:val="00594F12"/>
    <w:rsid w:val="005953F4"/>
    <w:rsid w:val="00595483"/>
    <w:rsid w:val="00595881"/>
    <w:rsid w:val="00595BA1"/>
    <w:rsid w:val="0059620F"/>
    <w:rsid w:val="00597321"/>
    <w:rsid w:val="00597DD3"/>
    <w:rsid w:val="005A0146"/>
    <w:rsid w:val="005A021B"/>
    <w:rsid w:val="005A0683"/>
    <w:rsid w:val="005A0E97"/>
    <w:rsid w:val="005A125D"/>
    <w:rsid w:val="005A2766"/>
    <w:rsid w:val="005A28E8"/>
    <w:rsid w:val="005A319B"/>
    <w:rsid w:val="005A341E"/>
    <w:rsid w:val="005A3551"/>
    <w:rsid w:val="005A35E4"/>
    <w:rsid w:val="005A3B36"/>
    <w:rsid w:val="005A3B49"/>
    <w:rsid w:val="005A4107"/>
    <w:rsid w:val="005A4D70"/>
    <w:rsid w:val="005A511F"/>
    <w:rsid w:val="005A5BF9"/>
    <w:rsid w:val="005A666D"/>
    <w:rsid w:val="005A6E1E"/>
    <w:rsid w:val="005A7189"/>
    <w:rsid w:val="005A77F4"/>
    <w:rsid w:val="005B06D7"/>
    <w:rsid w:val="005B0932"/>
    <w:rsid w:val="005B0C6D"/>
    <w:rsid w:val="005B2186"/>
    <w:rsid w:val="005B2384"/>
    <w:rsid w:val="005B252D"/>
    <w:rsid w:val="005B2D62"/>
    <w:rsid w:val="005B31EF"/>
    <w:rsid w:val="005B36A3"/>
    <w:rsid w:val="005B3A61"/>
    <w:rsid w:val="005B43C7"/>
    <w:rsid w:val="005B4ED6"/>
    <w:rsid w:val="005B5047"/>
    <w:rsid w:val="005B57EE"/>
    <w:rsid w:val="005B6B97"/>
    <w:rsid w:val="005B70D8"/>
    <w:rsid w:val="005B75E9"/>
    <w:rsid w:val="005B795A"/>
    <w:rsid w:val="005B7AA5"/>
    <w:rsid w:val="005C0528"/>
    <w:rsid w:val="005C0599"/>
    <w:rsid w:val="005C0911"/>
    <w:rsid w:val="005C0C04"/>
    <w:rsid w:val="005C1493"/>
    <w:rsid w:val="005C1F90"/>
    <w:rsid w:val="005C2CE1"/>
    <w:rsid w:val="005C3E2E"/>
    <w:rsid w:val="005C4588"/>
    <w:rsid w:val="005C4A6B"/>
    <w:rsid w:val="005C4F4C"/>
    <w:rsid w:val="005C506D"/>
    <w:rsid w:val="005C5A01"/>
    <w:rsid w:val="005C5D0E"/>
    <w:rsid w:val="005C5D3E"/>
    <w:rsid w:val="005C5E14"/>
    <w:rsid w:val="005C6A7A"/>
    <w:rsid w:val="005C6F26"/>
    <w:rsid w:val="005C723E"/>
    <w:rsid w:val="005D07E1"/>
    <w:rsid w:val="005D09A0"/>
    <w:rsid w:val="005D0C56"/>
    <w:rsid w:val="005D1928"/>
    <w:rsid w:val="005D1DD8"/>
    <w:rsid w:val="005D21B6"/>
    <w:rsid w:val="005D23C8"/>
    <w:rsid w:val="005D272B"/>
    <w:rsid w:val="005D30C2"/>
    <w:rsid w:val="005D3C30"/>
    <w:rsid w:val="005D404F"/>
    <w:rsid w:val="005D41CD"/>
    <w:rsid w:val="005D49FD"/>
    <w:rsid w:val="005D515D"/>
    <w:rsid w:val="005D5BCD"/>
    <w:rsid w:val="005D5F72"/>
    <w:rsid w:val="005D65B2"/>
    <w:rsid w:val="005D6D11"/>
    <w:rsid w:val="005D7E37"/>
    <w:rsid w:val="005E0131"/>
    <w:rsid w:val="005E051C"/>
    <w:rsid w:val="005E124F"/>
    <w:rsid w:val="005E14E2"/>
    <w:rsid w:val="005E15C6"/>
    <w:rsid w:val="005E18ED"/>
    <w:rsid w:val="005E1B56"/>
    <w:rsid w:val="005E1EF4"/>
    <w:rsid w:val="005E1F50"/>
    <w:rsid w:val="005E1F63"/>
    <w:rsid w:val="005E39F9"/>
    <w:rsid w:val="005E4F1D"/>
    <w:rsid w:val="005E5D08"/>
    <w:rsid w:val="005E6133"/>
    <w:rsid w:val="005E7286"/>
    <w:rsid w:val="005E7CCF"/>
    <w:rsid w:val="005E7CFF"/>
    <w:rsid w:val="005E7D42"/>
    <w:rsid w:val="005E7F2E"/>
    <w:rsid w:val="005F0B3B"/>
    <w:rsid w:val="005F0C79"/>
    <w:rsid w:val="005F0CF7"/>
    <w:rsid w:val="005F0F0C"/>
    <w:rsid w:val="005F0FEF"/>
    <w:rsid w:val="005F12E2"/>
    <w:rsid w:val="005F1D79"/>
    <w:rsid w:val="005F1DDA"/>
    <w:rsid w:val="005F22F2"/>
    <w:rsid w:val="005F2AC6"/>
    <w:rsid w:val="005F3EFE"/>
    <w:rsid w:val="005F4B09"/>
    <w:rsid w:val="005F5C9F"/>
    <w:rsid w:val="005F5EB5"/>
    <w:rsid w:val="005F65CC"/>
    <w:rsid w:val="00600036"/>
    <w:rsid w:val="006002E2"/>
    <w:rsid w:val="00600848"/>
    <w:rsid w:val="00600923"/>
    <w:rsid w:val="006010E5"/>
    <w:rsid w:val="00601A0E"/>
    <w:rsid w:val="00601B9A"/>
    <w:rsid w:val="00601C59"/>
    <w:rsid w:val="00601EDD"/>
    <w:rsid w:val="00601FBD"/>
    <w:rsid w:val="0060249B"/>
    <w:rsid w:val="00602775"/>
    <w:rsid w:val="006031B7"/>
    <w:rsid w:val="00603AAD"/>
    <w:rsid w:val="00604140"/>
    <w:rsid w:val="0060416A"/>
    <w:rsid w:val="00604834"/>
    <w:rsid w:val="00604D7D"/>
    <w:rsid w:val="00606098"/>
    <w:rsid w:val="00606216"/>
    <w:rsid w:val="0060693A"/>
    <w:rsid w:val="00607BFF"/>
    <w:rsid w:val="00607C11"/>
    <w:rsid w:val="0061066E"/>
    <w:rsid w:val="00610C59"/>
    <w:rsid w:val="0061131F"/>
    <w:rsid w:val="006118FE"/>
    <w:rsid w:val="006121B9"/>
    <w:rsid w:val="00612ADA"/>
    <w:rsid w:val="00612FD3"/>
    <w:rsid w:val="006136E7"/>
    <w:rsid w:val="006141CC"/>
    <w:rsid w:val="006143CA"/>
    <w:rsid w:val="00614B02"/>
    <w:rsid w:val="00614CCE"/>
    <w:rsid w:val="00614D1A"/>
    <w:rsid w:val="00615433"/>
    <w:rsid w:val="006161BC"/>
    <w:rsid w:val="00616AA6"/>
    <w:rsid w:val="00616E89"/>
    <w:rsid w:val="00617D87"/>
    <w:rsid w:val="0062006A"/>
    <w:rsid w:val="006206C5"/>
    <w:rsid w:val="00621281"/>
    <w:rsid w:val="00621587"/>
    <w:rsid w:val="006226C4"/>
    <w:rsid w:val="006233F8"/>
    <w:rsid w:val="006243DC"/>
    <w:rsid w:val="0062452D"/>
    <w:rsid w:val="006250C0"/>
    <w:rsid w:val="0062514C"/>
    <w:rsid w:val="00625188"/>
    <w:rsid w:val="0062520F"/>
    <w:rsid w:val="00625229"/>
    <w:rsid w:val="006256F7"/>
    <w:rsid w:val="00625706"/>
    <w:rsid w:val="00625A12"/>
    <w:rsid w:val="00625FC5"/>
    <w:rsid w:val="00626B68"/>
    <w:rsid w:val="006270E1"/>
    <w:rsid w:val="006309DD"/>
    <w:rsid w:val="00630D3F"/>
    <w:rsid w:val="006311F9"/>
    <w:rsid w:val="00631512"/>
    <w:rsid w:val="006317D0"/>
    <w:rsid w:val="00631C4E"/>
    <w:rsid w:val="00631FE6"/>
    <w:rsid w:val="00632165"/>
    <w:rsid w:val="00633410"/>
    <w:rsid w:val="0063456D"/>
    <w:rsid w:val="00634E6D"/>
    <w:rsid w:val="006354E8"/>
    <w:rsid w:val="006357D9"/>
    <w:rsid w:val="00635EE6"/>
    <w:rsid w:val="00640839"/>
    <w:rsid w:val="00640F23"/>
    <w:rsid w:val="00641870"/>
    <w:rsid w:val="00641C6F"/>
    <w:rsid w:val="00641E9F"/>
    <w:rsid w:val="00642ECD"/>
    <w:rsid w:val="00643172"/>
    <w:rsid w:val="00643189"/>
    <w:rsid w:val="00643579"/>
    <w:rsid w:val="00643630"/>
    <w:rsid w:val="006436EE"/>
    <w:rsid w:val="006439FB"/>
    <w:rsid w:val="00643F22"/>
    <w:rsid w:val="00643F96"/>
    <w:rsid w:val="00644244"/>
    <w:rsid w:val="00644E1F"/>
    <w:rsid w:val="006460CE"/>
    <w:rsid w:val="006463B8"/>
    <w:rsid w:val="00646DB7"/>
    <w:rsid w:val="006470EE"/>
    <w:rsid w:val="00647395"/>
    <w:rsid w:val="006476CC"/>
    <w:rsid w:val="006477F6"/>
    <w:rsid w:val="00647B8C"/>
    <w:rsid w:val="00647C1E"/>
    <w:rsid w:val="006508F5"/>
    <w:rsid w:val="006515BB"/>
    <w:rsid w:val="006516BD"/>
    <w:rsid w:val="0065220D"/>
    <w:rsid w:val="0065290E"/>
    <w:rsid w:val="00652BB2"/>
    <w:rsid w:val="00652BC3"/>
    <w:rsid w:val="00652CCA"/>
    <w:rsid w:val="0065326E"/>
    <w:rsid w:val="006533AC"/>
    <w:rsid w:val="00653673"/>
    <w:rsid w:val="0065398A"/>
    <w:rsid w:val="0065510A"/>
    <w:rsid w:val="00655C67"/>
    <w:rsid w:val="006563C6"/>
    <w:rsid w:val="006566BC"/>
    <w:rsid w:val="00656A1F"/>
    <w:rsid w:val="00656E5F"/>
    <w:rsid w:val="00657FD1"/>
    <w:rsid w:val="0066050D"/>
    <w:rsid w:val="006607A7"/>
    <w:rsid w:val="006607A9"/>
    <w:rsid w:val="00660EF9"/>
    <w:rsid w:val="006610F1"/>
    <w:rsid w:val="006619DB"/>
    <w:rsid w:val="00661BB4"/>
    <w:rsid w:val="00662AFD"/>
    <w:rsid w:val="00662F60"/>
    <w:rsid w:val="00663A1C"/>
    <w:rsid w:val="006644DD"/>
    <w:rsid w:val="00664650"/>
    <w:rsid w:val="00665128"/>
    <w:rsid w:val="00665A14"/>
    <w:rsid w:val="00666253"/>
    <w:rsid w:val="006662C4"/>
    <w:rsid w:val="00666475"/>
    <w:rsid w:val="00666768"/>
    <w:rsid w:val="0066795C"/>
    <w:rsid w:val="00667972"/>
    <w:rsid w:val="00670A29"/>
    <w:rsid w:val="00670DD9"/>
    <w:rsid w:val="00670F17"/>
    <w:rsid w:val="0067129D"/>
    <w:rsid w:val="00671448"/>
    <w:rsid w:val="00671797"/>
    <w:rsid w:val="00671A87"/>
    <w:rsid w:val="00671DE0"/>
    <w:rsid w:val="00672802"/>
    <w:rsid w:val="0067284D"/>
    <w:rsid w:val="00674D36"/>
    <w:rsid w:val="00674D65"/>
    <w:rsid w:val="00675674"/>
    <w:rsid w:val="00675F61"/>
    <w:rsid w:val="00677D2C"/>
    <w:rsid w:val="00680598"/>
    <w:rsid w:val="006808ED"/>
    <w:rsid w:val="00680E01"/>
    <w:rsid w:val="00680EFA"/>
    <w:rsid w:val="00680FC2"/>
    <w:rsid w:val="0068121D"/>
    <w:rsid w:val="00681390"/>
    <w:rsid w:val="00681E70"/>
    <w:rsid w:val="006822C2"/>
    <w:rsid w:val="00682533"/>
    <w:rsid w:val="0068293D"/>
    <w:rsid w:val="00682BED"/>
    <w:rsid w:val="00683396"/>
    <w:rsid w:val="00683F59"/>
    <w:rsid w:val="0068427A"/>
    <w:rsid w:val="00684DEB"/>
    <w:rsid w:val="0068504F"/>
    <w:rsid w:val="0068549F"/>
    <w:rsid w:val="0068615A"/>
    <w:rsid w:val="00686261"/>
    <w:rsid w:val="00686968"/>
    <w:rsid w:val="0068709C"/>
    <w:rsid w:val="00690B43"/>
    <w:rsid w:val="00690C6F"/>
    <w:rsid w:val="006914CD"/>
    <w:rsid w:val="00691BA1"/>
    <w:rsid w:val="006921EE"/>
    <w:rsid w:val="006928CA"/>
    <w:rsid w:val="00692A96"/>
    <w:rsid w:val="00692AB8"/>
    <w:rsid w:val="00692D49"/>
    <w:rsid w:val="00693162"/>
    <w:rsid w:val="006933A6"/>
    <w:rsid w:val="00693608"/>
    <w:rsid w:val="00693817"/>
    <w:rsid w:val="00693C74"/>
    <w:rsid w:val="00693F4D"/>
    <w:rsid w:val="00694818"/>
    <w:rsid w:val="00694893"/>
    <w:rsid w:val="00694B26"/>
    <w:rsid w:val="00694E5C"/>
    <w:rsid w:val="006956DE"/>
    <w:rsid w:val="0069723F"/>
    <w:rsid w:val="006979A1"/>
    <w:rsid w:val="00697F08"/>
    <w:rsid w:val="006A01E3"/>
    <w:rsid w:val="006A0BD8"/>
    <w:rsid w:val="006A1039"/>
    <w:rsid w:val="006A1499"/>
    <w:rsid w:val="006A17BE"/>
    <w:rsid w:val="006A19C0"/>
    <w:rsid w:val="006A1D39"/>
    <w:rsid w:val="006A1D6F"/>
    <w:rsid w:val="006A2006"/>
    <w:rsid w:val="006A242A"/>
    <w:rsid w:val="006A281B"/>
    <w:rsid w:val="006A2844"/>
    <w:rsid w:val="006A385F"/>
    <w:rsid w:val="006A4746"/>
    <w:rsid w:val="006A4CAF"/>
    <w:rsid w:val="006A5F48"/>
    <w:rsid w:val="006A71FB"/>
    <w:rsid w:val="006A7220"/>
    <w:rsid w:val="006A751D"/>
    <w:rsid w:val="006A7598"/>
    <w:rsid w:val="006A7CED"/>
    <w:rsid w:val="006B01B3"/>
    <w:rsid w:val="006B1582"/>
    <w:rsid w:val="006B16FD"/>
    <w:rsid w:val="006B1B46"/>
    <w:rsid w:val="006B1C96"/>
    <w:rsid w:val="006B266C"/>
    <w:rsid w:val="006B30B4"/>
    <w:rsid w:val="006B4667"/>
    <w:rsid w:val="006B47D0"/>
    <w:rsid w:val="006B4AAF"/>
    <w:rsid w:val="006B5260"/>
    <w:rsid w:val="006B5A68"/>
    <w:rsid w:val="006B67CD"/>
    <w:rsid w:val="006B7683"/>
    <w:rsid w:val="006B7C56"/>
    <w:rsid w:val="006B7DF0"/>
    <w:rsid w:val="006C03C5"/>
    <w:rsid w:val="006C0B69"/>
    <w:rsid w:val="006C0C51"/>
    <w:rsid w:val="006C120B"/>
    <w:rsid w:val="006C16BC"/>
    <w:rsid w:val="006C1F4E"/>
    <w:rsid w:val="006C21DF"/>
    <w:rsid w:val="006C24EB"/>
    <w:rsid w:val="006C2797"/>
    <w:rsid w:val="006C2976"/>
    <w:rsid w:val="006C2E4B"/>
    <w:rsid w:val="006C2F29"/>
    <w:rsid w:val="006C33AB"/>
    <w:rsid w:val="006C37A1"/>
    <w:rsid w:val="006C3F21"/>
    <w:rsid w:val="006C3F40"/>
    <w:rsid w:val="006C4A9E"/>
    <w:rsid w:val="006C533C"/>
    <w:rsid w:val="006C573E"/>
    <w:rsid w:val="006C5835"/>
    <w:rsid w:val="006C5919"/>
    <w:rsid w:val="006C5BC2"/>
    <w:rsid w:val="006C649D"/>
    <w:rsid w:val="006C6D15"/>
    <w:rsid w:val="006C70BD"/>
    <w:rsid w:val="006C79D6"/>
    <w:rsid w:val="006D0B0F"/>
    <w:rsid w:val="006D0B94"/>
    <w:rsid w:val="006D0FD4"/>
    <w:rsid w:val="006D1341"/>
    <w:rsid w:val="006D144C"/>
    <w:rsid w:val="006D2151"/>
    <w:rsid w:val="006D25EB"/>
    <w:rsid w:val="006D2818"/>
    <w:rsid w:val="006D2F24"/>
    <w:rsid w:val="006D35B4"/>
    <w:rsid w:val="006D35C0"/>
    <w:rsid w:val="006D38B4"/>
    <w:rsid w:val="006D44E6"/>
    <w:rsid w:val="006D4611"/>
    <w:rsid w:val="006D477B"/>
    <w:rsid w:val="006D4F49"/>
    <w:rsid w:val="006D5344"/>
    <w:rsid w:val="006D5D12"/>
    <w:rsid w:val="006D7868"/>
    <w:rsid w:val="006D7D5C"/>
    <w:rsid w:val="006E0362"/>
    <w:rsid w:val="006E03E8"/>
    <w:rsid w:val="006E0420"/>
    <w:rsid w:val="006E18EC"/>
    <w:rsid w:val="006E1E23"/>
    <w:rsid w:val="006E2446"/>
    <w:rsid w:val="006E43F8"/>
    <w:rsid w:val="006E4BC4"/>
    <w:rsid w:val="006E5517"/>
    <w:rsid w:val="006E623B"/>
    <w:rsid w:val="006E6260"/>
    <w:rsid w:val="006E62C9"/>
    <w:rsid w:val="006E69F5"/>
    <w:rsid w:val="006E6E47"/>
    <w:rsid w:val="006E7520"/>
    <w:rsid w:val="006E7EA7"/>
    <w:rsid w:val="006F03B6"/>
    <w:rsid w:val="006F0558"/>
    <w:rsid w:val="006F0706"/>
    <w:rsid w:val="006F190E"/>
    <w:rsid w:val="006F2577"/>
    <w:rsid w:val="006F2BF4"/>
    <w:rsid w:val="006F3268"/>
    <w:rsid w:val="006F3972"/>
    <w:rsid w:val="006F45CB"/>
    <w:rsid w:val="006F4CED"/>
    <w:rsid w:val="006F53CE"/>
    <w:rsid w:val="006F5580"/>
    <w:rsid w:val="006F6481"/>
    <w:rsid w:val="006F6659"/>
    <w:rsid w:val="006F693D"/>
    <w:rsid w:val="006F6C9A"/>
    <w:rsid w:val="006F6E77"/>
    <w:rsid w:val="006F76AE"/>
    <w:rsid w:val="00700610"/>
    <w:rsid w:val="0070069E"/>
    <w:rsid w:val="00700AA4"/>
    <w:rsid w:val="00701483"/>
    <w:rsid w:val="0070157B"/>
    <w:rsid w:val="0070165C"/>
    <w:rsid w:val="007024FD"/>
    <w:rsid w:val="00703428"/>
    <w:rsid w:val="007034F3"/>
    <w:rsid w:val="007035DF"/>
    <w:rsid w:val="00704852"/>
    <w:rsid w:val="00705553"/>
    <w:rsid w:val="00705856"/>
    <w:rsid w:val="00705F93"/>
    <w:rsid w:val="00706648"/>
    <w:rsid w:val="0070665C"/>
    <w:rsid w:val="00706E46"/>
    <w:rsid w:val="00707203"/>
    <w:rsid w:val="0070745E"/>
    <w:rsid w:val="007111AB"/>
    <w:rsid w:val="007113FB"/>
    <w:rsid w:val="007114CF"/>
    <w:rsid w:val="00711D11"/>
    <w:rsid w:val="007121DD"/>
    <w:rsid w:val="00712470"/>
    <w:rsid w:val="007126DC"/>
    <w:rsid w:val="00712A59"/>
    <w:rsid w:val="00713228"/>
    <w:rsid w:val="00713776"/>
    <w:rsid w:val="007138EE"/>
    <w:rsid w:val="00713A9B"/>
    <w:rsid w:val="00713B7E"/>
    <w:rsid w:val="00713C24"/>
    <w:rsid w:val="00714647"/>
    <w:rsid w:val="00714A40"/>
    <w:rsid w:val="00715C7E"/>
    <w:rsid w:val="007163BF"/>
    <w:rsid w:val="007167DE"/>
    <w:rsid w:val="00716E06"/>
    <w:rsid w:val="00716F48"/>
    <w:rsid w:val="00717390"/>
    <w:rsid w:val="007177F4"/>
    <w:rsid w:val="007216E2"/>
    <w:rsid w:val="0072192F"/>
    <w:rsid w:val="00721B7D"/>
    <w:rsid w:val="0072226E"/>
    <w:rsid w:val="00722ABD"/>
    <w:rsid w:val="00722FA0"/>
    <w:rsid w:val="00723021"/>
    <w:rsid w:val="007231B5"/>
    <w:rsid w:val="00723377"/>
    <w:rsid w:val="00723729"/>
    <w:rsid w:val="00723780"/>
    <w:rsid w:val="0072386A"/>
    <w:rsid w:val="007238F2"/>
    <w:rsid w:val="007245AB"/>
    <w:rsid w:val="00724BD4"/>
    <w:rsid w:val="00724DA2"/>
    <w:rsid w:val="0072513E"/>
    <w:rsid w:val="00725950"/>
    <w:rsid w:val="007259D7"/>
    <w:rsid w:val="00725F2D"/>
    <w:rsid w:val="00726202"/>
    <w:rsid w:val="007266B2"/>
    <w:rsid w:val="007276BC"/>
    <w:rsid w:val="007300EF"/>
    <w:rsid w:val="007302A8"/>
    <w:rsid w:val="00730F0E"/>
    <w:rsid w:val="00730F23"/>
    <w:rsid w:val="00730F50"/>
    <w:rsid w:val="007310A1"/>
    <w:rsid w:val="00731E06"/>
    <w:rsid w:val="00733458"/>
    <w:rsid w:val="007336BA"/>
    <w:rsid w:val="0073436B"/>
    <w:rsid w:val="0073455E"/>
    <w:rsid w:val="007348E1"/>
    <w:rsid w:val="007351AF"/>
    <w:rsid w:val="007359CC"/>
    <w:rsid w:val="00736C68"/>
    <w:rsid w:val="00736F54"/>
    <w:rsid w:val="00737648"/>
    <w:rsid w:val="00740339"/>
    <w:rsid w:val="0074079B"/>
    <w:rsid w:val="007407B9"/>
    <w:rsid w:val="007407FA"/>
    <w:rsid w:val="00740C9D"/>
    <w:rsid w:val="00742E20"/>
    <w:rsid w:val="007441B3"/>
    <w:rsid w:val="00744388"/>
    <w:rsid w:val="007444D6"/>
    <w:rsid w:val="00744EB5"/>
    <w:rsid w:val="00746397"/>
    <w:rsid w:val="00746432"/>
    <w:rsid w:val="00747228"/>
    <w:rsid w:val="007475AC"/>
    <w:rsid w:val="00747F1A"/>
    <w:rsid w:val="00750910"/>
    <w:rsid w:val="00751B86"/>
    <w:rsid w:val="007524A1"/>
    <w:rsid w:val="00752702"/>
    <w:rsid w:val="00752D73"/>
    <w:rsid w:val="00752FA6"/>
    <w:rsid w:val="0075323E"/>
    <w:rsid w:val="00753B8E"/>
    <w:rsid w:val="00753DE5"/>
    <w:rsid w:val="0075401B"/>
    <w:rsid w:val="00754102"/>
    <w:rsid w:val="00754625"/>
    <w:rsid w:val="00754642"/>
    <w:rsid w:val="00754B68"/>
    <w:rsid w:val="00755011"/>
    <w:rsid w:val="00755054"/>
    <w:rsid w:val="00755837"/>
    <w:rsid w:val="0075597F"/>
    <w:rsid w:val="0075598D"/>
    <w:rsid w:val="00755BE1"/>
    <w:rsid w:val="00755F8F"/>
    <w:rsid w:val="007566DB"/>
    <w:rsid w:val="007572A7"/>
    <w:rsid w:val="0075743D"/>
    <w:rsid w:val="007576DC"/>
    <w:rsid w:val="00757B56"/>
    <w:rsid w:val="00757F0E"/>
    <w:rsid w:val="007608C2"/>
    <w:rsid w:val="007613F5"/>
    <w:rsid w:val="007626D8"/>
    <w:rsid w:val="00762B27"/>
    <w:rsid w:val="00762BAE"/>
    <w:rsid w:val="007634A3"/>
    <w:rsid w:val="0076397B"/>
    <w:rsid w:val="00764606"/>
    <w:rsid w:val="00764873"/>
    <w:rsid w:val="007648E5"/>
    <w:rsid w:val="00764991"/>
    <w:rsid w:val="00764C4F"/>
    <w:rsid w:val="00765D17"/>
    <w:rsid w:val="00765DC5"/>
    <w:rsid w:val="00765DEF"/>
    <w:rsid w:val="0076677F"/>
    <w:rsid w:val="00767894"/>
    <w:rsid w:val="007716F3"/>
    <w:rsid w:val="00771E20"/>
    <w:rsid w:val="00771F88"/>
    <w:rsid w:val="007721DF"/>
    <w:rsid w:val="00772545"/>
    <w:rsid w:val="00772C58"/>
    <w:rsid w:val="0077321D"/>
    <w:rsid w:val="00773AC4"/>
    <w:rsid w:val="00773DB5"/>
    <w:rsid w:val="0077403B"/>
    <w:rsid w:val="00774C00"/>
    <w:rsid w:val="00775191"/>
    <w:rsid w:val="00775617"/>
    <w:rsid w:val="00775E6A"/>
    <w:rsid w:val="007772F9"/>
    <w:rsid w:val="00777400"/>
    <w:rsid w:val="00777679"/>
    <w:rsid w:val="00777913"/>
    <w:rsid w:val="00780904"/>
    <w:rsid w:val="00780A9B"/>
    <w:rsid w:val="00780E1D"/>
    <w:rsid w:val="00781008"/>
    <w:rsid w:val="00781C9F"/>
    <w:rsid w:val="0078275D"/>
    <w:rsid w:val="007829D4"/>
    <w:rsid w:val="007837DA"/>
    <w:rsid w:val="00783B4B"/>
    <w:rsid w:val="00783F3A"/>
    <w:rsid w:val="00783F93"/>
    <w:rsid w:val="00784361"/>
    <w:rsid w:val="0078491D"/>
    <w:rsid w:val="00784A32"/>
    <w:rsid w:val="00784B52"/>
    <w:rsid w:val="00784B64"/>
    <w:rsid w:val="00784CB9"/>
    <w:rsid w:val="00784DB5"/>
    <w:rsid w:val="00784E22"/>
    <w:rsid w:val="00784F36"/>
    <w:rsid w:val="00785AD0"/>
    <w:rsid w:val="007866BB"/>
    <w:rsid w:val="0078692A"/>
    <w:rsid w:val="00786A87"/>
    <w:rsid w:val="00786E38"/>
    <w:rsid w:val="0078746B"/>
    <w:rsid w:val="00790D8E"/>
    <w:rsid w:val="00790DEF"/>
    <w:rsid w:val="00791690"/>
    <w:rsid w:val="00791D20"/>
    <w:rsid w:val="007925F3"/>
    <w:rsid w:val="00792E68"/>
    <w:rsid w:val="00793B09"/>
    <w:rsid w:val="00793FDE"/>
    <w:rsid w:val="00794213"/>
    <w:rsid w:val="007943B6"/>
    <w:rsid w:val="007946AE"/>
    <w:rsid w:val="007948AE"/>
    <w:rsid w:val="00794B72"/>
    <w:rsid w:val="0079548E"/>
    <w:rsid w:val="0079590B"/>
    <w:rsid w:val="00795C51"/>
    <w:rsid w:val="007963E2"/>
    <w:rsid w:val="00796406"/>
    <w:rsid w:val="007967ED"/>
    <w:rsid w:val="00796B3C"/>
    <w:rsid w:val="00796C9E"/>
    <w:rsid w:val="00797413"/>
    <w:rsid w:val="007A015C"/>
    <w:rsid w:val="007A09C9"/>
    <w:rsid w:val="007A0B4A"/>
    <w:rsid w:val="007A0C68"/>
    <w:rsid w:val="007A143F"/>
    <w:rsid w:val="007A165E"/>
    <w:rsid w:val="007A187B"/>
    <w:rsid w:val="007A236F"/>
    <w:rsid w:val="007A2D00"/>
    <w:rsid w:val="007A3885"/>
    <w:rsid w:val="007A3EF7"/>
    <w:rsid w:val="007A4C3C"/>
    <w:rsid w:val="007A5095"/>
    <w:rsid w:val="007A51E6"/>
    <w:rsid w:val="007A571D"/>
    <w:rsid w:val="007A575A"/>
    <w:rsid w:val="007A5C5D"/>
    <w:rsid w:val="007A6A47"/>
    <w:rsid w:val="007A6ECD"/>
    <w:rsid w:val="007A7006"/>
    <w:rsid w:val="007A7137"/>
    <w:rsid w:val="007A7463"/>
    <w:rsid w:val="007B0077"/>
    <w:rsid w:val="007B022D"/>
    <w:rsid w:val="007B0E1E"/>
    <w:rsid w:val="007B14FE"/>
    <w:rsid w:val="007B1DC2"/>
    <w:rsid w:val="007B21E7"/>
    <w:rsid w:val="007B2B22"/>
    <w:rsid w:val="007B2C1C"/>
    <w:rsid w:val="007B3325"/>
    <w:rsid w:val="007B37AA"/>
    <w:rsid w:val="007B4004"/>
    <w:rsid w:val="007B4D98"/>
    <w:rsid w:val="007B5EED"/>
    <w:rsid w:val="007B675F"/>
    <w:rsid w:val="007C05A5"/>
    <w:rsid w:val="007C095A"/>
    <w:rsid w:val="007C0F4E"/>
    <w:rsid w:val="007C159E"/>
    <w:rsid w:val="007C1A2E"/>
    <w:rsid w:val="007C291E"/>
    <w:rsid w:val="007C34E3"/>
    <w:rsid w:val="007C3576"/>
    <w:rsid w:val="007C48E3"/>
    <w:rsid w:val="007C63B6"/>
    <w:rsid w:val="007C6BA6"/>
    <w:rsid w:val="007C6EB0"/>
    <w:rsid w:val="007C714E"/>
    <w:rsid w:val="007C7271"/>
    <w:rsid w:val="007C72A1"/>
    <w:rsid w:val="007C781D"/>
    <w:rsid w:val="007C79EF"/>
    <w:rsid w:val="007D0046"/>
    <w:rsid w:val="007D02E8"/>
    <w:rsid w:val="007D04FD"/>
    <w:rsid w:val="007D08CD"/>
    <w:rsid w:val="007D0E53"/>
    <w:rsid w:val="007D1A5E"/>
    <w:rsid w:val="007D1D60"/>
    <w:rsid w:val="007D29F9"/>
    <w:rsid w:val="007D2E2C"/>
    <w:rsid w:val="007D2E99"/>
    <w:rsid w:val="007D338D"/>
    <w:rsid w:val="007D3655"/>
    <w:rsid w:val="007D3B60"/>
    <w:rsid w:val="007D3DE3"/>
    <w:rsid w:val="007D3EF7"/>
    <w:rsid w:val="007D42F7"/>
    <w:rsid w:val="007D5309"/>
    <w:rsid w:val="007D562C"/>
    <w:rsid w:val="007D5833"/>
    <w:rsid w:val="007D59B6"/>
    <w:rsid w:val="007D6A50"/>
    <w:rsid w:val="007E01A4"/>
    <w:rsid w:val="007E0D28"/>
    <w:rsid w:val="007E0D2B"/>
    <w:rsid w:val="007E11F9"/>
    <w:rsid w:val="007E14DE"/>
    <w:rsid w:val="007E2051"/>
    <w:rsid w:val="007E211A"/>
    <w:rsid w:val="007E24ED"/>
    <w:rsid w:val="007E2FD9"/>
    <w:rsid w:val="007E4A4D"/>
    <w:rsid w:val="007E520D"/>
    <w:rsid w:val="007E6109"/>
    <w:rsid w:val="007E6315"/>
    <w:rsid w:val="007E732D"/>
    <w:rsid w:val="007E7D8C"/>
    <w:rsid w:val="007F02C9"/>
    <w:rsid w:val="007F03BD"/>
    <w:rsid w:val="007F0889"/>
    <w:rsid w:val="007F0A1D"/>
    <w:rsid w:val="007F0BE7"/>
    <w:rsid w:val="007F12E6"/>
    <w:rsid w:val="007F14F1"/>
    <w:rsid w:val="007F1FBA"/>
    <w:rsid w:val="007F2137"/>
    <w:rsid w:val="007F2C75"/>
    <w:rsid w:val="007F2D07"/>
    <w:rsid w:val="007F2E22"/>
    <w:rsid w:val="007F416C"/>
    <w:rsid w:val="007F4429"/>
    <w:rsid w:val="007F4868"/>
    <w:rsid w:val="007F6447"/>
    <w:rsid w:val="007F64A7"/>
    <w:rsid w:val="007F6E00"/>
    <w:rsid w:val="007F6EEF"/>
    <w:rsid w:val="007F722D"/>
    <w:rsid w:val="007F7499"/>
    <w:rsid w:val="008007F0"/>
    <w:rsid w:val="00801F7F"/>
    <w:rsid w:val="008024DB"/>
    <w:rsid w:val="00802D56"/>
    <w:rsid w:val="008036A6"/>
    <w:rsid w:val="00803919"/>
    <w:rsid w:val="00803940"/>
    <w:rsid w:val="008051BE"/>
    <w:rsid w:val="00805CF9"/>
    <w:rsid w:val="00805EF0"/>
    <w:rsid w:val="00806038"/>
    <w:rsid w:val="0080663E"/>
    <w:rsid w:val="0080779A"/>
    <w:rsid w:val="00807B0A"/>
    <w:rsid w:val="0081005A"/>
    <w:rsid w:val="008101E1"/>
    <w:rsid w:val="00810568"/>
    <w:rsid w:val="00811371"/>
    <w:rsid w:val="00811ED5"/>
    <w:rsid w:val="00813300"/>
    <w:rsid w:val="008144D1"/>
    <w:rsid w:val="00814C57"/>
    <w:rsid w:val="00814D6C"/>
    <w:rsid w:val="00815B43"/>
    <w:rsid w:val="00815BDC"/>
    <w:rsid w:val="00815E18"/>
    <w:rsid w:val="00816014"/>
    <w:rsid w:val="008175C5"/>
    <w:rsid w:val="00817E35"/>
    <w:rsid w:val="008202EF"/>
    <w:rsid w:val="008205ED"/>
    <w:rsid w:val="008211B2"/>
    <w:rsid w:val="008225A8"/>
    <w:rsid w:val="008225BF"/>
    <w:rsid w:val="00822DF9"/>
    <w:rsid w:val="00823219"/>
    <w:rsid w:val="00823598"/>
    <w:rsid w:val="00824476"/>
    <w:rsid w:val="00824703"/>
    <w:rsid w:val="0082544F"/>
    <w:rsid w:val="00825BB9"/>
    <w:rsid w:val="00825EEB"/>
    <w:rsid w:val="00826109"/>
    <w:rsid w:val="0082610E"/>
    <w:rsid w:val="00826118"/>
    <w:rsid w:val="00826B53"/>
    <w:rsid w:val="0082701F"/>
    <w:rsid w:val="00827020"/>
    <w:rsid w:val="00827286"/>
    <w:rsid w:val="00827583"/>
    <w:rsid w:val="00830E33"/>
    <w:rsid w:val="00831747"/>
    <w:rsid w:val="008334EE"/>
    <w:rsid w:val="008335EA"/>
    <w:rsid w:val="00833826"/>
    <w:rsid w:val="00833A18"/>
    <w:rsid w:val="00833A95"/>
    <w:rsid w:val="00833CB3"/>
    <w:rsid w:val="00834686"/>
    <w:rsid w:val="00835B53"/>
    <w:rsid w:val="00836033"/>
    <w:rsid w:val="00836802"/>
    <w:rsid w:val="008371F3"/>
    <w:rsid w:val="008403DA"/>
    <w:rsid w:val="0084090F"/>
    <w:rsid w:val="00841014"/>
    <w:rsid w:val="008415F7"/>
    <w:rsid w:val="00841954"/>
    <w:rsid w:val="00842DAA"/>
    <w:rsid w:val="008433AD"/>
    <w:rsid w:val="00844877"/>
    <w:rsid w:val="008450FE"/>
    <w:rsid w:val="00845487"/>
    <w:rsid w:val="008456BF"/>
    <w:rsid w:val="008469F6"/>
    <w:rsid w:val="00846A5E"/>
    <w:rsid w:val="00847124"/>
    <w:rsid w:val="00847CE7"/>
    <w:rsid w:val="00850036"/>
    <w:rsid w:val="00851CCD"/>
    <w:rsid w:val="00852158"/>
    <w:rsid w:val="00852EA4"/>
    <w:rsid w:val="00853DAD"/>
    <w:rsid w:val="00853EE8"/>
    <w:rsid w:val="008544D6"/>
    <w:rsid w:val="00854A31"/>
    <w:rsid w:val="00854E28"/>
    <w:rsid w:val="00855078"/>
    <w:rsid w:val="00855C6D"/>
    <w:rsid w:val="00856036"/>
    <w:rsid w:val="00857429"/>
    <w:rsid w:val="00857968"/>
    <w:rsid w:val="008579B4"/>
    <w:rsid w:val="00857FE4"/>
    <w:rsid w:val="00860FA6"/>
    <w:rsid w:val="00861C8D"/>
    <w:rsid w:val="008620D9"/>
    <w:rsid w:val="008620DF"/>
    <w:rsid w:val="0086212D"/>
    <w:rsid w:val="008625FD"/>
    <w:rsid w:val="00862A55"/>
    <w:rsid w:val="00862B7F"/>
    <w:rsid w:val="00863A2F"/>
    <w:rsid w:val="00863CA8"/>
    <w:rsid w:val="008644C6"/>
    <w:rsid w:val="00864876"/>
    <w:rsid w:val="00865587"/>
    <w:rsid w:val="00865818"/>
    <w:rsid w:val="00865BFD"/>
    <w:rsid w:val="00865F3D"/>
    <w:rsid w:val="0086670F"/>
    <w:rsid w:val="00866780"/>
    <w:rsid w:val="00866A41"/>
    <w:rsid w:val="008670F2"/>
    <w:rsid w:val="00867360"/>
    <w:rsid w:val="008675D7"/>
    <w:rsid w:val="008678A4"/>
    <w:rsid w:val="00867C29"/>
    <w:rsid w:val="00867E8C"/>
    <w:rsid w:val="008705F2"/>
    <w:rsid w:val="00870DC8"/>
    <w:rsid w:val="00870DE2"/>
    <w:rsid w:val="0087122A"/>
    <w:rsid w:val="0087191C"/>
    <w:rsid w:val="00871C40"/>
    <w:rsid w:val="008723B4"/>
    <w:rsid w:val="008728CE"/>
    <w:rsid w:val="00872F6E"/>
    <w:rsid w:val="008736FE"/>
    <w:rsid w:val="00873917"/>
    <w:rsid w:val="00873A77"/>
    <w:rsid w:val="00874099"/>
    <w:rsid w:val="00874230"/>
    <w:rsid w:val="00874CC5"/>
    <w:rsid w:val="008750FD"/>
    <w:rsid w:val="008752CE"/>
    <w:rsid w:val="00875840"/>
    <w:rsid w:val="00875B85"/>
    <w:rsid w:val="00875EC3"/>
    <w:rsid w:val="00876235"/>
    <w:rsid w:val="008771DA"/>
    <w:rsid w:val="008773B6"/>
    <w:rsid w:val="00877430"/>
    <w:rsid w:val="0088001D"/>
    <w:rsid w:val="008802E2"/>
    <w:rsid w:val="00880F24"/>
    <w:rsid w:val="00881D94"/>
    <w:rsid w:val="008824EB"/>
    <w:rsid w:val="00882B96"/>
    <w:rsid w:val="0088356F"/>
    <w:rsid w:val="00883800"/>
    <w:rsid w:val="00883AFC"/>
    <w:rsid w:val="00883B73"/>
    <w:rsid w:val="008847E9"/>
    <w:rsid w:val="00884E5B"/>
    <w:rsid w:val="0088506B"/>
    <w:rsid w:val="008855F8"/>
    <w:rsid w:val="00885875"/>
    <w:rsid w:val="00885B50"/>
    <w:rsid w:val="00885CE0"/>
    <w:rsid w:val="00885DB1"/>
    <w:rsid w:val="0088640E"/>
    <w:rsid w:val="008867E4"/>
    <w:rsid w:val="00887084"/>
    <w:rsid w:val="008872DB"/>
    <w:rsid w:val="00887CC0"/>
    <w:rsid w:val="00887E17"/>
    <w:rsid w:val="008907E8"/>
    <w:rsid w:val="00890B9A"/>
    <w:rsid w:val="00890DEC"/>
    <w:rsid w:val="008914BB"/>
    <w:rsid w:val="008918A9"/>
    <w:rsid w:val="00891EF5"/>
    <w:rsid w:val="00892755"/>
    <w:rsid w:val="00892ECD"/>
    <w:rsid w:val="00892F08"/>
    <w:rsid w:val="008934E0"/>
    <w:rsid w:val="0089367D"/>
    <w:rsid w:val="00893CFC"/>
    <w:rsid w:val="00894449"/>
    <w:rsid w:val="00894B5D"/>
    <w:rsid w:val="00894C30"/>
    <w:rsid w:val="0089534D"/>
    <w:rsid w:val="00895648"/>
    <w:rsid w:val="00895F01"/>
    <w:rsid w:val="008967F3"/>
    <w:rsid w:val="00896D4F"/>
    <w:rsid w:val="0089724B"/>
    <w:rsid w:val="00897758"/>
    <w:rsid w:val="00897998"/>
    <w:rsid w:val="008A1B57"/>
    <w:rsid w:val="008A1C67"/>
    <w:rsid w:val="008A1FCA"/>
    <w:rsid w:val="008A25E5"/>
    <w:rsid w:val="008A2CB6"/>
    <w:rsid w:val="008A33DE"/>
    <w:rsid w:val="008A49D2"/>
    <w:rsid w:val="008A4CF4"/>
    <w:rsid w:val="008A50A6"/>
    <w:rsid w:val="008A5BB4"/>
    <w:rsid w:val="008A6CBD"/>
    <w:rsid w:val="008A6E1A"/>
    <w:rsid w:val="008A7057"/>
    <w:rsid w:val="008A76F1"/>
    <w:rsid w:val="008A78F2"/>
    <w:rsid w:val="008B0199"/>
    <w:rsid w:val="008B0279"/>
    <w:rsid w:val="008B0D99"/>
    <w:rsid w:val="008B148F"/>
    <w:rsid w:val="008B34A6"/>
    <w:rsid w:val="008B35CA"/>
    <w:rsid w:val="008B3944"/>
    <w:rsid w:val="008B412C"/>
    <w:rsid w:val="008B4207"/>
    <w:rsid w:val="008B4D8E"/>
    <w:rsid w:val="008B4EB4"/>
    <w:rsid w:val="008B5413"/>
    <w:rsid w:val="008B592B"/>
    <w:rsid w:val="008B5B56"/>
    <w:rsid w:val="008B5D11"/>
    <w:rsid w:val="008B61B2"/>
    <w:rsid w:val="008B6334"/>
    <w:rsid w:val="008B7137"/>
    <w:rsid w:val="008B7543"/>
    <w:rsid w:val="008B7B57"/>
    <w:rsid w:val="008B7DF8"/>
    <w:rsid w:val="008B7EB2"/>
    <w:rsid w:val="008C028A"/>
    <w:rsid w:val="008C0677"/>
    <w:rsid w:val="008C068F"/>
    <w:rsid w:val="008C12DB"/>
    <w:rsid w:val="008C18C2"/>
    <w:rsid w:val="008C21F9"/>
    <w:rsid w:val="008C289D"/>
    <w:rsid w:val="008C293C"/>
    <w:rsid w:val="008C3FE1"/>
    <w:rsid w:val="008C45B5"/>
    <w:rsid w:val="008C53A7"/>
    <w:rsid w:val="008C58FD"/>
    <w:rsid w:val="008C59A3"/>
    <w:rsid w:val="008C5BF7"/>
    <w:rsid w:val="008C5C31"/>
    <w:rsid w:val="008C6415"/>
    <w:rsid w:val="008C6F4F"/>
    <w:rsid w:val="008C75E8"/>
    <w:rsid w:val="008C7676"/>
    <w:rsid w:val="008C7AED"/>
    <w:rsid w:val="008C7B72"/>
    <w:rsid w:val="008D00D2"/>
    <w:rsid w:val="008D00D8"/>
    <w:rsid w:val="008D04FE"/>
    <w:rsid w:val="008D0BCB"/>
    <w:rsid w:val="008D0BD1"/>
    <w:rsid w:val="008D0FF8"/>
    <w:rsid w:val="008D132D"/>
    <w:rsid w:val="008D18D7"/>
    <w:rsid w:val="008D19D8"/>
    <w:rsid w:val="008D1A29"/>
    <w:rsid w:val="008D1A65"/>
    <w:rsid w:val="008D23B5"/>
    <w:rsid w:val="008D2B2F"/>
    <w:rsid w:val="008D2E05"/>
    <w:rsid w:val="008D2FE4"/>
    <w:rsid w:val="008D3043"/>
    <w:rsid w:val="008D3183"/>
    <w:rsid w:val="008D39D0"/>
    <w:rsid w:val="008D3A12"/>
    <w:rsid w:val="008D3A41"/>
    <w:rsid w:val="008D3BE8"/>
    <w:rsid w:val="008D3CEA"/>
    <w:rsid w:val="008D41C8"/>
    <w:rsid w:val="008D4D8A"/>
    <w:rsid w:val="008D4DFA"/>
    <w:rsid w:val="008D4E34"/>
    <w:rsid w:val="008D517D"/>
    <w:rsid w:val="008D5587"/>
    <w:rsid w:val="008D564F"/>
    <w:rsid w:val="008D5FAC"/>
    <w:rsid w:val="008D6282"/>
    <w:rsid w:val="008D6829"/>
    <w:rsid w:val="008D762A"/>
    <w:rsid w:val="008D7A1F"/>
    <w:rsid w:val="008E034A"/>
    <w:rsid w:val="008E06D2"/>
    <w:rsid w:val="008E140B"/>
    <w:rsid w:val="008E2083"/>
    <w:rsid w:val="008E2AE8"/>
    <w:rsid w:val="008E2BFB"/>
    <w:rsid w:val="008E3290"/>
    <w:rsid w:val="008E385E"/>
    <w:rsid w:val="008E438C"/>
    <w:rsid w:val="008E4443"/>
    <w:rsid w:val="008E47EE"/>
    <w:rsid w:val="008E4D85"/>
    <w:rsid w:val="008E4E96"/>
    <w:rsid w:val="008E5740"/>
    <w:rsid w:val="008E5C5E"/>
    <w:rsid w:val="008E65E3"/>
    <w:rsid w:val="008E6697"/>
    <w:rsid w:val="008E6F56"/>
    <w:rsid w:val="008E7DC6"/>
    <w:rsid w:val="008F03BF"/>
    <w:rsid w:val="008F09A1"/>
    <w:rsid w:val="008F125E"/>
    <w:rsid w:val="008F13A0"/>
    <w:rsid w:val="008F2D44"/>
    <w:rsid w:val="008F362F"/>
    <w:rsid w:val="008F3A9E"/>
    <w:rsid w:val="008F3EFD"/>
    <w:rsid w:val="008F44B6"/>
    <w:rsid w:val="008F45BE"/>
    <w:rsid w:val="008F479A"/>
    <w:rsid w:val="008F48E3"/>
    <w:rsid w:val="008F4A19"/>
    <w:rsid w:val="008F4D89"/>
    <w:rsid w:val="008F4FC0"/>
    <w:rsid w:val="008F568B"/>
    <w:rsid w:val="008F5CF7"/>
    <w:rsid w:val="008F683C"/>
    <w:rsid w:val="008F68D7"/>
    <w:rsid w:val="008F7B12"/>
    <w:rsid w:val="008F7F0E"/>
    <w:rsid w:val="009002AB"/>
    <w:rsid w:val="009008D0"/>
    <w:rsid w:val="00900A11"/>
    <w:rsid w:val="00900B98"/>
    <w:rsid w:val="00901016"/>
    <w:rsid w:val="009016C7"/>
    <w:rsid w:val="009020E6"/>
    <w:rsid w:val="00902395"/>
    <w:rsid w:val="009024F4"/>
    <w:rsid w:val="0090258D"/>
    <w:rsid w:val="00905A95"/>
    <w:rsid w:val="00906196"/>
    <w:rsid w:val="00907227"/>
    <w:rsid w:val="009079C8"/>
    <w:rsid w:val="00907AFC"/>
    <w:rsid w:val="00907D3F"/>
    <w:rsid w:val="0091036D"/>
    <w:rsid w:val="0091127E"/>
    <w:rsid w:val="009113FB"/>
    <w:rsid w:val="00912675"/>
    <w:rsid w:val="00912825"/>
    <w:rsid w:val="009128C7"/>
    <w:rsid w:val="00912AF9"/>
    <w:rsid w:val="00912ED0"/>
    <w:rsid w:val="00912FF3"/>
    <w:rsid w:val="00913421"/>
    <w:rsid w:val="00913AFD"/>
    <w:rsid w:val="00913E9F"/>
    <w:rsid w:val="00913EEB"/>
    <w:rsid w:val="00914264"/>
    <w:rsid w:val="009153B0"/>
    <w:rsid w:val="00915986"/>
    <w:rsid w:val="00915C48"/>
    <w:rsid w:val="00916147"/>
    <w:rsid w:val="0091667D"/>
    <w:rsid w:val="00916B0B"/>
    <w:rsid w:val="00917621"/>
    <w:rsid w:val="00917D63"/>
    <w:rsid w:val="00920B53"/>
    <w:rsid w:val="00920D0D"/>
    <w:rsid w:val="00920EEC"/>
    <w:rsid w:val="009213C5"/>
    <w:rsid w:val="009221C2"/>
    <w:rsid w:val="009224A7"/>
    <w:rsid w:val="00922CA9"/>
    <w:rsid w:val="009237DC"/>
    <w:rsid w:val="00923BB8"/>
    <w:rsid w:val="00923D25"/>
    <w:rsid w:val="00923EF2"/>
    <w:rsid w:val="0092429A"/>
    <w:rsid w:val="009246EC"/>
    <w:rsid w:val="009255E5"/>
    <w:rsid w:val="00925811"/>
    <w:rsid w:val="009261ED"/>
    <w:rsid w:val="00926291"/>
    <w:rsid w:val="0092672A"/>
    <w:rsid w:val="00926911"/>
    <w:rsid w:val="00926E10"/>
    <w:rsid w:val="00927C69"/>
    <w:rsid w:val="00927CC9"/>
    <w:rsid w:val="00930338"/>
    <w:rsid w:val="00930986"/>
    <w:rsid w:val="009316E6"/>
    <w:rsid w:val="009332EC"/>
    <w:rsid w:val="0093378E"/>
    <w:rsid w:val="00933FE0"/>
    <w:rsid w:val="00934C21"/>
    <w:rsid w:val="00935B14"/>
    <w:rsid w:val="009361CD"/>
    <w:rsid w:val="00937C09"/>
    <w:rsid w:val="009400D3"/>
    <w:rsid w:val="00940511"/>
    <w:rsid w:val="00940C6D"/>
    <w:rsid w:val="00940FA5"/>
    <w:rsid w:val="0094116A"/>
    <w:rsid w:val="00941295"/>
    <w:rsid w:val="00941C3B"/>
    <w:rsid w:val="009423E7"/>
    <w:rsid w:val="00942A44"/>
    <w:rsid w:val="00943319"/>
    <w:rsid w:val="009433D3"/>
    <w:rsid w:val="00943529"/>
    <w:rsid w:val="009435FF"/>
    <w:rsid w:val="00944D0D"/>
    <w:rsid w:val="00945258"/>
    <w:rsid w:val="00945AC5"/>
    <w:rsid w:val="009463C6"/>
    <w:rsid w:val="00946461"/>
    <w:rsid w:val="00947393"/>
    <w:rsid w:val="00947525"/>
    <w:rsid w:val="00947C6A"/>
    <w:rsid w:val="009500BE"/>
    <w:rsid w:val="0095083F"/>
    <w:rsid w:val="00950902"/>
    <w:rsid w:val="00950DAB"/>
    <w:rsid w:val="0095100F"/>
    <w:rsid w:val="0095120B"/>
    <w:rsid w:val="00951389"/>
    <w:rsid w:val="0095189A"/>
    <w:rsid w:val="009524A0"/>
    <w:rsid w:val="00952E17"/>
    <w:rsid w:val="00953D85"/>
    <w:rsid w:val="0095422F"/>
    <w:rsid w:val="00954395"/>
    <w:rsid w:val="00954912"/>
    <w:rsid w:val="00954BC9"/>
    <w:rsid w:val="00954BFA"/>
    <w:rsid w:val="00955E1C"/>
    <w:rsid w:val="00955F3D"/>
    <w:rsid w:val="0095604D"/>
    <w:rsid w:val="00956420"/>
    <w:rsid w:val="009566AC"/>
    <w:rsid w:val="00956927"/>
    <w:rsid w:val="0095703F"/>
    <w:rsid w:val="009577DA"/>
    <w:rsid w:val="00957A1B"/>
    <w:rsid w:val="00957CBA"/>
    <w:rsid w:val="009603B6"/>
    <w:rsid w:val="00960879"/>
    <w:rsid w:val="009608E6"/>
    <w:rsid w:val="00960917"/>
    <w:rsid w:val="0096195B"/>
    <w:rsid w:val="00961BC7"/>
    <w:rsid w:val="00962CBA"/>
    <w:rsid w:val="009635AA"/>
    <w:rsid w:val="00963982"/>
    <w:rsid w:val="009639B3"/>
    <w:rsid w:val="00963C74"/>
    <w:rsid w:val="00963F4C"/>
    <w:rsid w:val="00964752"/>
    <w:rsid w:val="0096476B"/>
    <w:rsid w:val="00964A94"/>
    <w:rsid w:val="00964B52"/>
    <w:rsid w:val="0096531C"/>
    <w:rsid w:val="00965548"/>
    <w:rsid w:val="009658B6"/>
    <w:rsid w:val="009662D3"/>
    <w:rsid w:val="00966416"/>
    <w:rsid w:val="00967291"/>
    <w:rsid w:val="0096748D"/>
    <w:rsid w:val="009674A1"/>
    <w:rsid w:val="00967501"/>
    <w:rsid w:val="0096750D"/>
    <w:rsid w:val="00967B2C"/>
    <w:rsid w:val="00972103"/>
    <w:rsid w:val="00972A91"/>
    <w:rsid w:val="009736B6"/>
    <w:rsid w:val="00973D36"/>
    <w:rsid w:val="00973F66"/>
    <w:rsid w:val="009743BB"/>
    <w:rsid w:val="0097491B"/>
    <w:rsid w:val="00974B4A"/>
    <w:rsid w:val="00974D25"/>
    <w:rsid w:val="00975EB4"/>
    <w:rsid w:val="00976205"/>
    <w:rsid w:val="0097637B"/>
    <w:rsid w:val="00976F2E"/>
    <w:rsid w:val="0097757A"/>
    <w:rsid w:val="00977F9C"/>
    <w:rsid w:val="00980A3C"/>
    <w:rsid w:val="00981B04"/>
    <w:rsid w:val="00981B36"/>
    <w:rsid w:val="00981C1A"/>
    <w:rsid w:val="009825C8"/>
    <w:rsid w:val="00982C5A"/>
    <w:rsid w:val="0098354E"/>
    <w:rsid w:val="009837D1"/>
    <w:rsid w:val="0098438E"/>
    <w:rsid w:val="00984E11"/>
    <w:rsid w:val="00984E1C"/>
    <w:rsid w:val="009853A7"/>
    <w:rsid w:val="00985A0D"/>
    <w:rsid w:val="00985C44"/>
    <w:rsid w:val="009865FB"/>
    <w:rsid w:val="0098786A"/>
    <w:rsid w:val="0099001C"/>
    <w:rsid w:val="009913E6"/>
    <w:rsid w:val="00991B61"/>
    <w:rsid w:val="009932AE"/>
    <w:rsid w:val="0099339F"/>
    <w:rsid w:val="0099452A"/>
    <w:rsid w:val="0099482E"/>
    <w:rsid w:val="00994831"/>
    <w:rsid w:val="00994A86"/>
    <w:rsid w:val="00994A95"/>
    <w:rsid w:val="00995322"/>
    <w:rsid w:val="00995531"/>
    <w:rsid w:val="00996707"/>
    <w:rsid w:val="00996953"/>
    <w:rsid w:val="0099697D"/>
    <w:rsid w:val="0099705B"/>
    <w:rsid w:val="009972A6"/>
    <w:rsid w:val="009973D7"/>
    <w:rsid w:val="009974EA"/>
    <w:rsid w:val="00997C98"/>
    <w:rsid w:val="009A027E"/>
    <w:rsid w:val="009A0441"/>
    <w:rsid w:val="009A0509"/>
    <w:rsid w:val="009A0604"/>
    <w:rsid w:val="009A09C7"/>
    <w:rsid w:val="009A0A1C"/>
    <w:rsid w:val="009A0BB1"/>
    <w:rsid w:val="009A0DB5"/>
    <w:rsid w:val="009A0F34"/>
    <w:rsid w:val="009A0FDE"/>
    <w:rsid w:val="009A13DD"/>
    <w:rsid w:val="009A177D"/>
    <w:rsid w:val="009A206A"/>
    <w:rsid w:val="009A2768"/>
    <w:rsid w:val="009A2E1A"/>
    <w:rsid w:val="009A3331"/>
    <w:rsid w:val="009A3A0C"/>
    <w:rsid w:val="009A3F1B"/>
    <w:rsid w:val="009A429F"/>
    <w:rsid w:val="009A4378"/>
    <w:rsid w:val="009A4976"/>
    <w:rsid w:val="009A56E2"/>
    <w:rsid w:val="009A5705"/>
    <w:rsid w:val="009A79FF"/>
    <w:rsid w:val="009A7A08"/>
    <w:rsid w:val="009A7FF1"/>
    <w:rsid w:val="009B04A2"/>
    <w:rsid w:val="009B130E"/>
    <w:rsid w:val="009B19A0"/>
    <w:rsid w:val="009B2F80"/>
    <w:rsid w:val="009B33A6"/>
    <w:rsid w:val="009B346E"/>
    <w:rsid w:val="009B3B19"/>
    <w:rsid w:val="009B4F95"/>
    <w:rsid w:val="009B4FC8"/>
    <w:rsid w:val="009B523E"/>
    <w:rsid w:val="009B5FF4"/>
    <w:rsid w:val="009B6888"/>
    <w:rsid w:val="009B7897"/>
    <w:rsid w:val="009B79D6"/>
    <w:rsid w:val="009B7D44"/>
    <w:rsid w:val="009C03C0"/>
    <w:rsid w:val="009C063E"/>
    <w:rsid w:val="009C07BF"/>
    <w:rsid w:val="009C1557"/>
    <w:rsid w:val="009C1CC1"/>
    <w:rsid w:val="009C1CF8"/>
    <w:rsid w:val="009C1FBF"/>
    <w:rsid w:val="009C20D4"/>
    <w:rsid w:val="009C2242"/>
    <w:rsid w:val="009C25DE"/>
    <w:rsid w:val="009C3520"/>
    <w:rsid w:val="009C3760"/>
    <w:rsid w:val="009C3957"/>
    <w:rsid w:val="009C3D33"/>
    <w:rsid w:val="009C4024"/>
    <w:rsid w:val="009C431D"/>
    <w:rsid w:val="009C45C9"/>
    <w:rsid w:val="009C498C"/>
    <w:rsid w:val="009C4D45"/>
    <w:rsid w:val="009C52FE"/>
    <w:rsid w:val="009C57FF"/>
    <w:rsid w:val="009C596A"/>
    <w:rsid w:val="009C6FED"/>
    <w:rsid w:val="009C766B"/>
    <w:rsid w:val="009C7D77"/>
    <w:rsid w:val="009D0158"/>
    <w:rsid w:val="009D07F3"/>
    <w:rsid w:val="009D0917"/>
    <w:rsid w:val="009D0DCD"/>
    <w:rsid w:val="009D102B"/>
    <w:rsid w:val="009D1266"/>
    <w:rsid w:val="009D14D6"/>
    <w:rsid w:val="009D16B6"/>
    <w:rsid w:val="009D3F06"/>
    <w:rsid w:val="009D41F1"/>
    <w:rsid w:val="009D46E3"/>
    <w:rsid w:val="009D4A27"/>
    <w:rsid w:val="009D651E"/>
    <w:rsid w:val="009D67A6"/>
    <w:rsid w:val="009D67C2"/>
    <w:rsid w:val="009D717D"/>
    <w:rsid w:val="009D71C4"/>
    <w:rsid w:val="009D7793"/>
    <w:rsid w:val="009D7C92"/>
    <w:rsid w:val="009E0670"/>
    <w:rsid w:val="009E0972"/>
    <w:rsid w:val="009E0F21"/>
    <w:rsid w:val="009E12FD"/>
    <w:rsid w:val="009E1393"/>
    <w:rsid w:val="009E165D"/>
    <w:rsid w:val="009E1D16"/>
    <w:rsid w:val="009E1E23"/>
    <w:rsid w:val="009E25C4"/>
    <w:rsid w:val="009E3368"/>
    <w:rsid w:val="009E36AC"/>
    <w:rsid w:val="009E3D39"/>
    <w:rsid w:val="009E43A4"/>
    <w:rsid w:val="009E461C"/>
    <w:rsid w:val="009E48AB"/>
    <w:rsid w:val="009E4BEB"/>
    <w:rsid w:val="009E568C"/>
    <w:rsid w:val="009E6A92"/>
    <w:rsid w:val="009E79FB"/>
    <w:rsid w:val="009F0260"/>
    <w:rsid w:val="009F02B3"/>
    <w:rsid w:val="009F2226"/>
    <w:rsid w:val="009F2392"/>
    <w:rsid w:val="009F23F7"/>
    <w:rsid w:val="009F25F1"/>
    <w:rsid w:val="009F3630"/>
    <w:rsid w:val="009F3769"/>
    <w:rsid w:val="009F37DE"/>
    <w:rsid w:val="009F380F"/>
    <w:rsid w:val="009F425B"/>
    <w:rsid w:val="009F43F0"/>
    <w:rsid w:val="009F4F16"/>
    <w:rsid w:val="009F5BDE"/>
    <w:rsid w:val="009F6186"/>
    <w:rsid w:val="009F629A"/>
    <w:rsid w:val="009F675D"/>
    <w:rsid w:val="009F6DEF"/>
    <w:rsid w:val="009F70A1"/>
    <w:rsid w:val="009F74B3"/>
    <w:rsid w:val="009F772C"/>
    <w:rsid w:val="009F7B35"/>
    <w:rsid w:val="009F7D85"/>
    <w:rsid w:val="00A00DF8"/>
    <w:rsid w:val="00A01088"/>
    <w:rsid w:val="00A01DAC"/>
    <w:rsid w:val="00A01FE9"/>
    <w:rsid w:val="00A02419"/>
    <w:rsid w:val="00A02D24"/>
    <w:rsid w:val="00A02F1E"/>
    <w:rsid w:val="00A0319B"/>
    <w:rsid w:val="00A035DC"/>
    <w:rsid w:val="00A04527"/>
    <w:rsid w:val="00A04840"/>
    <w:rsid w:val="00A05266"/>
    <w:rsid w:val="00A05323"/>
    <w:rsid w:val="00A059D8"/>
    <w:rsid w:val="00A06DA2"/>
    <w:rsid w:val="00A0723D"/>
    <w:rsid w:val="00A07D92"/>
    <w:rsid w:val="00A10CC7"/>
    <w:rsid w:val="00A110D5"/>
    <w:rsid w:val="00A11286"/>
    <w:rsid w:val="00A11634"/>
    <w:rsid w:val="00A1183D"/>
    <w:rsid w:val="00A11C79"/>
    <w:rsid w:val="00A11CA8"/>
    <w:rsid w:val="00A11F07"/>
    <w:rsid w:val="00A11F55"/>
    <w:rsid w:val="00A11FB2"/>
    <w:rsid w:val="00A130E1"/>
    <w:rsid w:val="00A13179"/>
    <w:rsid w:val="00A134BD"/>
    <w:rsid w:val="00A15740"/>
    <w:rsid w:val="00A15921"/>
    <w:rsid w:val="00A15C62"/>
    <w:rsid w:val="00A1626E"/>
    <w:rsid w:val="00A1646F"/>
    <w:rsid w:val="00A16DDC"/>
    <w:rsid w:val="00A16E29"/>
    <w:rsid w:val="00A17335"/>
    <w:rsid w:val="00A1739E"/>
    <w:rsid w:val="00A17AED"/>
    <w:rsid w:val="00A17E09"/>
    <w:rsid w:val="00A20160"/>
    <w:rsid w:val="00A20184"/>
    <w:rsid w:val="00A20F45"/>
    <w:rsid w:val="00A211A1"/>
    <w:rsid w:val="00A214EC"/>
    <w:rsid w:val="00A214F0"/>
    <w:rsid w:val="00A2194D"/>
    <w:rsid w:val="00A22346"/>
    <w:rsid w:val="00A22C7B"/>
    <w:rsid w:val="00A23EAD"/>
    <w:rsid w:val="00A24F2A"/>
    <w:rsid w:val="00A254F7"/>
    <w:rsid w:val="00A259DA"/>
    <w:rsid w:val="00A25B29"/>
    <w:rsid w:val="00A26416"/>
    <w:rsid w:val="00A2663D"/>
    <w:rsid w:val="00A269CA"/>
    <w:rsid w:val="00A269F3"/>
    <w:rsid w:val="00A26CB1"/>
    <w:rsid w:val="00A279ED"/>
    <w:rsid w:val="00A27F6B"/>
    <w:rsid w:val="00A30A58"/>
    <w:rsid w:val="00A30AE2"/>
    <w:rsid w:val="00A30CB3"/>
    <w:rsid w:val="00A30E95"/>
    <w:rsid w:val="00A31F7A"/>
    <w:rsid w:val="00A32165"/>
    <w:rsid w:val="00A32426"/>
    <w:rsid w:val="00A32833"/>
    <w:rsid w:val="00A32E4C"/>
    <w:rsid w:val="00A345B5"/>
    <w:rsid w:val="00A34601"/>
    <w:rsid w:val="00A347A0"/>
    <w:rsid w:val="00A34EDF"/>
    <w:rsid w:val="00A354C1"/>
    <w:rsid w:val="00A35DD1"/>
    <w:rsid w:val="00A363C6"/>
    <w:rsid w:val="00A3646F"/>
    <w:rsid w:val="00A37D75"/>
    <w:rsid w:val="00A400B3"/>
    <w:rsid w:val="00A40936"/>
    <w:rsid w:val="00A40BA1"/>
    <w:rsid w:val="00A40D71"/>
    <w:rsid w:val="00A410BB"/>
    <w:rsid w:val="00A4125E"/>
    <w:rsid w:val="00A421B6"/>
    <w:rsid w:val="00A4247F"/>
    <w:rsid w:val="00A425B3"/>
    <w:rsid w:val="00A425F6"/>
    <w:rsid w:val="00A42B6D"/>
    <w:rsid w:val="00A43366"/>
    <w:rsid w:val="00A436E6"/>
    <w:rsid w:val="00A43B0F"/>
    <w:rsid w:val="00A43BD5"/>
    <w:rsid w:val="00A43C54"/>
    <w:rsid w:val="00A43F99"/>
    <w:rsid w:val="00A441DD"/>
    <w:rsid w:val="00A4421F"/>
    <w:rsid w:val="00A4428F"/>
    <w:rsid w:val="00A44830"/>
    <w:rsid w:val="00A44CDD"/>
    <w:rsid w:val="00A45062"/>
    <w:rsid w:val="00A4561E"/>
    <w:rsid w:val="00A4566F"/>
    <w:rsid w:val="00A460D0"/>
    <w:rsid w:val="00A46ABD"/>
    <w:rsid w:val="00A46CFD"/>
    <w:rsid w:val="00A47AA5"/>
    <w:rsid w:val="00A51096"/>
    <w:rsid w:val="00A5168E"/>
    <w:rsid w:val="00A51CA9"/>
    <w:rsid w:val="00A526A9"/>
    <w:rsid w:val="00A532C2"/>
    <w:rsid w:val="00A53B08"/>
    <w:rsid w:val="00A53FCF"/>
    <w:rsid w:val="00A54245"/>
    <w:rsid w:val="00A54408"/>
    <w:rsid w:val="00A54A99"/>
    <w:rsid w:val="00A55F62"/>
    <w:rsid w:val="00A561EC"/>
    <w:rsid w:val="00A57E7D"/>
    <w:rsid w:val="00A6028F"/>
    <w:rsid w:val="00A60813"/>
    <w:rsid w:val="00A60AA9"/>
    <w:rsid w:val="00A6101D"/>
    <w:rsid w:val="00A6107C"/>
    <w:rsid w:val="00A61198"/>
    <w:rsid w:val="00A61761"/>
    <w:rsid w:val="00A61E18"/>
    <w:rsid w:val="00A622ED"/>
    <w:rsid w:val="00A63280"/>
    <w:rsid w:val="00A6564A"/>
    <w:rsid w:val="00A65815"/>
    <w:rsid w:val="00A65B69"/>
    <w:rsid w:val="00A66538"/>
    <w:rsid w:val="00A667F1"/>
    <w:rsid w:val="00A66911"/>
    <w:rsid w:val="00A66F86"/>
    <w:rsid w:val="00A6706A"/>
    <w:rsid w:val="00A674AA"/>
    <w:rsid w:val="00A70504"/>
    <w:rsid w:val="00A70A1E"/>
    <w:rsid w:val="00A70AB6"/>
    <w:rsid w:val="00A70FE1"/>
    <w:rsid w:val="00A713B9"/>
    <w:rsid w:val="00A71813"/>
    <w:rsid w:val="00A71A7F"/>
    <w:rsid w:val="00A73094"/>
    <w:rsid w:val="00A73393"/>
    <w:rsid w:val="00A735AB"/>
    <w:rsid w:val="00A73754"/>
    <w:rsid w:val="00A7437A"/>
    <w:rsid w:val="00A748A6"/>
    <w:rsid w:val="00A748C9"/>
    <w:rsid w:val="00A75180"/>
    <w:rsid w:val="00A75517"/>
    <w:rsid w:val="00A756C7"/>
    <w:rsid w:val="00A75D71"/>
    <w:rsid w:val="00A75FA6"/>
    <w:rsid w:val="00A7645D"/>
    <w:rsid w:val="00A775EB"/>
    <w:rsid w:val="00A8139B"/>
    <w:rsid w:val="00A81CD7"/>
    <w:rsid w:val="00A81F10"/>
    <w:rsid w:val="00A8226F"/>
    <w:rsid w:val="00A826FD"/>
    <w:rsid w:val="00A8271D"/>
    <w:rsid w:val="00A830BE"/>
    <w:rsid w:val="00A83E87"/>
    <w:rsid w:val="00A840E9"/>
    <w:rsid w:val="00A85104"/>
    <w:rsid w:val="00A8605D"/>
    <w:rsid w:val="00A8697B"/>
    <w:rsid w:val="00A874B1"/>
    <w:rsid w:val="00A87533"/>
    <w:rsid w:val="00A87ABC"/>
    <w:rsid w:val="00A90568"/>
    <w:rsid w:val="00A9096F"/>
    <w:rsid w:val="00A909BA"/>
    <w:rsid w:val="00A91A42"/>
    <w:rsid w:val="00A92D19"/>
    <w:rsid w:val="00A937DE"/>
    <w:rsid w:val="00A93F48"/>
    <w:rsid w:val="00A94006"/>
    <w:rsid w:val="00A944D6"/>
    <w:rsid w:val="00A95456"/>
    <w:rsid w:val="00A95C8E"/>
    <w:rsid w:val="00A96904"/>
    <w:rsid w:val="00A9694C"/>
    <w:rsid w:val="00A969D5"/>
    <w:rsid w:val="00A97A89"/>
    <w:rsid w:val="00A97FC6"/>
    <w:rsid w:val="00AA0051"/>
    <w:rsid w:val="00AA022C"/>
    <w:rsid w:val="00AA10C5"/>
    <w:rsid w:val="00AA19C1"/>
    <w:rsid w:val="00AA1CC0"/>
    <w:rsid w:val="00AA1DA3"/>
    <w:rsid w:val="00AA2837"/>
    <w:rsid w:val="00AA3424"/>
    <w:rsid w:val="00AA34ED"/>
    <w:rsid w:val="00AA42EC"/>
    <w:rsid w:val="00AA4651"/>
    <w:rsid w:val="00AA5629"/>
    <w:rsid w:val="00AA57E9"/>
    <w:rsid w:val="00AA599C"/>
    <w:rsid w:val="00AA59A2"/>
    <w:rsid w:val="00AA5D4A"/>
    <w:rsid w:val="00AA723D"/>
    <w:rsid w:val="00AA7427"/>
    <w:rsid w:val="00AA7E61"/>
    <w:rsid w:val="00AB006B"/>
    <w:rsid w:val="00AB0419"/>
    <w:rsid w:val="00AB07D4"/>
    <w:rsid w:val="00AB0951"/>
    <w:rsid w:val="00AB09B0"/>
    <w:rsid w:val="00AB09F6"/>
    <w:rsid w:val="00AB0DA0"/>
    <w:rsid w:val="00AB132D"/>
    <w:rsid w:val="00AB1639"/>
    <w:rsid w:val="00AB16F5"/>
    <w:rsid w:val="00AB2827"/>
    <w:rsid w:val="00AB2C4C"/>
    <w:rsid w:val="00AB300E"/>
    <w:rsid w:val="00AB308D"/>
    <w:rsid w:val="00AB33A0"/>
    <w:rsid w:val="00AB33B7"/>
    <w:rsid w:val="00AB387F"/>
    <w:rsid w:val="00AB422D"/>
    <w:rsid w:val="00AB4607"/>
    <w:rsid w:val="00AB46B8"/>
    <w:rsid w:val="00AB526A"/>
    <w:rsid w:val="00AB56F7"/>
    <w:rsid w:val="00AB5BEE"/>
    <w:rsid w:val="00AB5DD3"/>
    <w:rsid w:val="00AB63C1"/>
    <w:rsid w:val="00AB7137"/>
    <w:rsid w:val="00AB716D"/>
    <w:rsid w:val="00AB736B"/>
    <w:rsid w:val="00AC058E"/>
    <w:rsid w:val="00AC160E"/>
    <w:rsid w:val="00AC2358"/>
    <w:rsid w:val="00AC270A"/>
    <w:rsid w:val="00AC27AC"/>
    <w:rsid w:val="00AC2E13"/>
    <w:rsid w:val="00AC33AB"/>
    <w:rsid w:val="00AC363C"/>
    <w:rsid w:val="00AC55D3"/>
    <w:rsid w:val="00AC5CA2"/>
    <w:rsid w:val="00AC5CBF"/>
    <w:rsid w:val="00AC6249"/>
    <w:rsid w:val="00AC64C2"/>
    <w:rsid w:val="00AC6749"/>
    <w:rsid w:val="00AC677B"/>
    <w:rsid w:val="00AC7995"/>
    <w:rsid w:val="00AD06A9"/>
    <w:rsid w:val="00AD0AC7"/>
    <w:rsid w:val="00AD0BBD"/>
    <w:rsid w:val="00AD108F"/>
    <w:rsid w:val="00AD11CC"/>
    <w:rsid w:val="00AD1906"/>
    <w:rsid w:val="00AD1F2D"/>
    <w:rsid w:val="00AD1FCC"/>
    <w:rsid w:val="00AD2352"/>
    <w:rsid w:val="00AD24C6"/>
    <w:rsid w:val="00AD2922"/>
    <w:rsid w:val="00AD342E"/>
    <w:rsid w:val="00AD4B1C"/>
    <w:rsid w:val="00AD5250"/>
    <w:rsid w:val="00AD53AC"/>
    <w:rsid w:val="00AD5860"/>
    <w:rsid w:val="00AD60D4"/>
    <w:rsid w:val="00AD6251"/>
    <w:rsid w:val="00AD632B"/>
    <w:rsid w:val="00AD6CAD"/>
    <w:rsid w:val="00AD7F91"/>
    <w:rsid w:val="00AE0EFB"/>
    <w:rsid w:val="00AE145E"/>
    <w:rsid w:val="00AE212F"/>
    <w:rsid w:val="00AE29D8"/>
    <w:rsid w:val="00AE3EEA"/>
    <w:rsid w:val="00AE436D"/>
    <w:rsid w:val="00AE4411"/>
    <w:rsid w:val="00AE481F"/>
    <w:rsid w:val="00AE5FEB"/>
    <w:rsid w:val="00AE65F0"/>
    <w:rsid w:val="00AE6A80"/>
    <w:rsid w:val="00AE6B65"/>
    <w:rsid w:val="00AE7698"/>
    <w:rsid w:val="00AF0141"/>
    <w:rsid w:val="00AF063F"/>
    <w:rsid w:val="00AF1387"/>
    <w:rsid w:val="00AF2068"/>
    <w:rsid w:val="00AF28ED"/>
    <w:rsid w:val="00AF2A33"/>
    <w:rsid w:val="00AF2F80"/>
    <w:rsid w:val="00AF3CC4"/>
    <w:rsid w:val="00AF4517"/>
    <w:rsid w:val="00AF4CFD"/>
    <w:rsid w:val="00AF4FD5"/>
    <w:rsid w:val="00AF50D3"/>
    <w:rsid w:val="00AF5765"/>
    <w:rsid w:val="00AF59FD"/>
    <w:rsid w:val="00AF5CAF"/>
    <w:rsid w:val="00AF5E1E"/>
    <w:rsid w:val="00AF683B"/>
    <w:rsid w:val="00AF6BCE"/>
    <w:rsid w:val="00AF79E9"/>
    <w:rsid w:val="00AF79EF"/>
    <w:rsid w:val="00AF7A3C"/>
    <w:rsid w:val="00B01BDC"/>
    <w:rsid w:val="00B02170"/>
    <w:rsid w:val="00B021F9"/>
    <w:rsid w:val="00B0288C"/>
    <w:rsid w:val="00B02C6A"/>
    <w:rsid w:val="00B03259"/>
    <w:rsid w:val="00B0371E"/>
    <w:rsid w:val="00B0395D"/>
    <w:rsid w:val="00B03B2F"/>
    <w:rsid w:val="00B03F80"/>
    <w:rsid w:val="00B04319"/>
    <w:rsid w:val="00B0442D"/>
    <w:rsid w:val="00B06292"/>
    <w:rsid w:val="00B062AF"/>
    <w:rsid w:val="00B062FC"/>
    <w:rsid w:val="00B064BD"/>
    <w:rsid w:val="00B069A0"/>
    <w:rsid w:val="00B06E11"/>
    <w:rsid w:val="00B07AF0"/>
    <w:rsid w:val="00B10814"/>
    <w:rsid w:val="00B10B83"/>
    <w:rsid w:val="00B10C34"/>
    <w:rsid w:val="00B1132C"/>
    <w:rsid w:val="00B1173F"/>
    <w:rsid w:val="00B11F0F"/>
    <w:rsid w:val="00B11F89"/>
    <w:rsid w:val="00B1216D"/>
    <w:rsid w:val="00B133DE"/>
    <w:rsid w:val="00B1347B"/>
    <w:rsid w:val="00B13887"/>
    <w:rsid w:val="00B13B39"/>
    <w:rsid w:val="00B143EC"/>
    <w:rsid w:val="00B14E51"/>
    <w:rsid w:val="00B1584A"/>
    <w:rsid w:val="00B15FD5"/>
    <w:rsid w:val="00B17F0D"/>
    <w:rsid w:val="00B17FAB"/>
    <w:rsid w:val="00B17FF1"/>
    <w:rsid w:val="00B20137"/>
    <w:rsid w:val="00B20CB0"/>
    <w:rsid w:val="00B20FB2"/>
    <w:rsid w:val="00B21525"/>
    <w:rsid w:val="00B21BB7"/>
    <w:rsid w:val="00B226DE"/>
    <w:rsid w:val="00B2296C"/>
    <w:rsid w:val="00B229A4"/>
    <w:rsid w:val="00B22C12"/>
    <w:rsid w:val="00B2316A"/>
    <w:rsid w:val="00B239FA"/>
    <w:rsid w:val="00B24646"/>
    <w:rsid w:val="00B25070"/>
    <w:rsid w:val="00B25510"/>
    <w:rsid w:val="00B25908"/>
    <w:rsid w:val="00B259F5"/>
    <w:rsid w:val="00B25F51"/>
    <w:rsid w:val="00B2606C"/>
    <w:rsid w:val="00B261B6"/>
    <w:rsid w:val="00B266CA"/>
    <w:rsid w:val="00B268BC"/>
    <w:rsid w:val="00B27254"/>
    <w:rsid w:val="00B27447"/>
    <w:rsid w:val="00B275B7"/>
    <w:rsid w:val="00B278F8"/>
    <w:rsid w:val="00B279FC"/>
    <w:rsid w:val="00B3019E"/>
    <w:rsid w:val="00B301F7"/>
    <w:rsid w:val="00B30917"/>
    <w:rsid w:val="00B30ADA"/>
    <w:rsid w:val="00B30F5E"/>
    <w:rsid w:val="00B3122A"/>
    <w:rsid w:val="00B3130D"/>
    <w:rsid w:val="00B316CF"/>
    <w:rsid w:val="00B31734"/>
    <w:rsid w:val="00B3179B"/>
    <w:rsid w:val="00B319AF"/>
    <w:rsid w:val="00B321C6"/>
    <w:rsid w:val="00B3313B"/>
    <w:rsid w:val="00B33230"/>
    <w:rsid w:val="00B33E65"/>
    <w:rsid w:val="00B34418"/>
    <w:rsid w:val="00B34951"/>
    <w:rsid w:val="00B35A12"/>
    <w:rsid w:val="00B35C37"/>
    <w:rsid w:val="00B3640D"/>
    <w:rsid w:val="00B36499"/>
    <w:rsid w:val="00B36939"/>
    <w:rsid w:val="00B369DF"/>
    <w:rsid w:val="00B36FE3"/>
    <w:rsid w:val="00B3765B"/>
    <w:rsid w:val="00B37AF8"/>
    <w:rsid w:val="00B37D36"/>
    <w:rsid w:val="00B406E2"/>
    <w:rsid w:val="00B40A16"/>
    <w:rsid w:val="00B40D0C"/>
    <w:rsid w:val="00B4100A"/>
    <w:rsid w:val="00B416EE"/>
    <w:rsid w:val="00B418F2"/>
    <w:rsid w:val="00B41F94"/>
    <w:rsid w:val="00B42C7B"/>
    <w:rsid w:val="00B42D38"/>
    <w:rsid w:val="00B42E2E"/>
    <w:rsid w:val="00B432CD"/>
    <w:rsid w:val="00B4347B"/>
    <w:rsid w:val="00B4376B"/>
    <w:rsid w:val="00B44713"/>
    <w:rsid w:val="00B4499C"/>
    <w:rsid w:val="00B44E93"/>
    <w:rsid w:val="00B4598B"/>
    <w:rsid w:val="00B46AEA"/>
    <w:rsid w:val="00B474C2"/>
    <w:rsid w:val="00B51283"/>
    <w:rsid w:val="00B51962"/>
    <w:rsid w:val="00B525F2"/>
    <w:rsid w:val="00B528BB"/>
    <w:rsid w:val="00B52E90"/>
    <w:rsid w:val="00B537A0"/>
    <w:rsid w:val="00B53DCE"/>
    <w:rsid w:val="00B54119"/>
    <w:rsid w:val="00B5413F"/>
    <w:rsid w:val="00B55051"/>
    <w:rsid w:val="00B550D1"/>
    <w:rsid w:val="00B55AA3"/>
    <w:rsid w:val="00B568D8"/>
    <w:rsid w:val="00B57A58"/>
    <w:rsid w:val="00B60408"/>
    <w:rsid w:val="00B605A7"/>
    <w:rsid w:val="00B606B3"/>
    <w:rsid w:val="00B60B45"/>
    <w:rsid w:val="00B60C2E"/>
    <w:rsid w:val="00B614E1"/>
    <w:rsid w:val="00B626D4"/>
    <w:rsid w:val="00B629D1"/>
    <w:rsid w:val="00B62E87"/>
    <w:rsid w:val="00B63538"/>
    <w:rsid w:val="00B63664"/>
    <w:rsid w:val="00B638DA"/>
    <w:rsid w:val="00B6465C"/>
    <w:rsid w:val="00B65315"/>
    <w:rsid w:val="00B65B54"/>
    <w:rsid w:val="00B65D6E"/>
    <w:rsid w:val="00B668CE"/>
    <w:rsid w:val="00B66A54"/>
    <w:rsid w:val="00B66F2A"/>
    <w:rsid w:val="00B671B7"/>
    <w:rsid w:val="00B7000A"/>
    <w:rsid w:val="00B704FB"/>
    <w:rsid w:val="00B70756"/>
    <w:rsid w:val="00B70A87"/>
    <w:rsid w:val="00B71673"/>
    <w:rsid w:val="00B716AE"/>
    <w:rsid w:val="00B716CB"/>
    <w:rsid w:val="00B71A26"/>
    <w:rsid w:val="00B71D0B"/>
    <w:rsid w:val="00B71ECB"/>
    <w:rsid w:val="00B72724"/>
    <w:rsid w:val="00B7323A"/>
    <w:rsid w:val="00B73991"/>
    <w:rsid w:val="00B73EBF"/>
    <w:rsid w:val="00B7419D"/>
    <w:rsid w:val="00B743E1"/>
    <w:rsid w:val="00B7453B"/>
    <w:rsid w:val="00B759FA"/>
    <w:rsid w:val="00B75A1A"/>
    <w:rsid w:val="00B75CA2"/>
    <w:rsid w:val="00B76049"/>
    <w:rsid w:val="00B766EE"/>
    <w:rsid w:val="00B7670F"/>
    <w:rsid w:val="00B767A3"/>
    <w:rsid w:val="00B76D23"/>
    <w:rsid w:val="00B7760F"/>
    <w:rsid w:val="00B776A8"/>
    <w:rsid w:val="00B77EFB"/>
    <w:rsid w:val="00B80126"/>
    <w:rsid w:val="00B80A84"/>
    <w:rsid w:val="00B8146E"/>
    <w:rsid w:val="00B8158B"/>
    <w:rsid w:val="00B81AF7"/>
    <w:rsid w:val="00B81C59"/>
    <w:rsid w:val="00B82213"/>
    <w:rsid w:val="00B82F18"/>
    <w:rsid w:val="00B83C41"/>
    <w:rsid w:val="00B8462E"/>
    <w:rsid w:val="00B84832"/>
    <w:rsid w:val="00B84AE8"/>
    <w:rsid w:val="00B857F1"/>
    <w:rsid w:val="00B85920"/>
    <w:rsid w:val="00B85D1D"/>
    <w:rsid w:val="00B864A1"/>
    <w:rsid w:val="00B86AFB"/>
    <w:rsid w:val="00B87EDA"/>
    <w:rsid w:val="00B90188"/>
    <w:rsid w:val="00B908DB"/>
    <w:rsid w:val="00B918B6"/>
    <w:rsid w:val="00B91CB5"/>
    <w:rsid w:val="00B9203E"/>
    <w:rsid w:val="00B92316"/>
    <w:rsid w:val="00B93177"/>
    <w:rsid w:val="00B933DF"/>
    <w:rsid w:val="00B934CD"/>
    <w:rsid w:val="00B93852"/>
    <w:rsid w:val="00B93AEB"/>
    <w:rsid w:val="00B94305"/>
    <w:rsid w:val="00B9463F"/>
    <w:rsid w:val="00B95C3E"/>
    <w:rsid w:val="00B95C7A"/>
    <w:rsid w:val="00B95E18"/>
    <w:rsid w:val="00B96F48"/>
    <w:rsid w:val="00B9715F"/>
    <w:rsid w:val="00B97559"/>
    <w:rsid w:val="00B975F8"/>
    <w:rsid w:val="00B97BA7"/>
    <w:rsid w:val="00B97DF2"/>
    <w:rsid w:val="00B97EFB"/>
    <w:rsid w:val="00BA00A6"/>
    <w:rsid w:val="00BA02FF"/>
    <w:rsid w:val="00BA06DC"/>
    <w:rsid w:val="00BA1769"/>
    <w:rsid w:val="00BA1A83"/>
    <w:rsid w:val="00BA2A9A"/>
    <w:rsid w:val="00BA3894"/>
    <w:rsid w:val="00BA3A88"/>
    <w:rsid w:val="00BA4E33"/>
    <w:rsid w:val="00BA525D"/>
    <w:rsid w:val="00BA5493"/>
    <w:rsid w:val="00BA5E4F"/>
    <w:rsid w:val="00BA6C68"/>
    <w:rsid w:val="00BA6F1C"/>
    <w:rsid w:val="00BA7BA0"/>
    <w:rsid w:val="00BA7CDC"/>
    <w:rsid w:val="00BA7E40"/>
    <w:rsid w:val="00BA7E41"/>
    <w:rsid w:val="00BB061A"/>
    <w:rsid w:val="00BB06D2"/>
    <w:rsid w:val="00BB0A97"/>
    <w:rsid w:val="00BB127F"/>
    <w:rsid w:val="00BB225E"/>
    <w:rsid w:val="00BB22E8"/>
    <w:rsid w:val="00BB2F5E"/>
    <w:rsid w:val="00BB2F9C"/>
    <w:rsid w:val="00BB3003"/>
    <w:rsid w:val="00BB3068"/>
    <w:rsid w:val="00BB3D02"/>
    <w:rsid w:val="00BB4183"/>
    <w:rsid w:val="00BB4ECE"/>
    <w:rsid w:val="00BB5142"/>
    <w:rsid w:val="00BB55B9"/>
    <w:rsid w:val="00BB5AD3"/>
    <w:rsid w:val="00BB5C61"/>
    <w:rsid w:val="00BB62C9"/>
    <w:rsid w:val="00BB64D2"/>
    <w:rsid w:val="00BB6853"/>
    <w:rsid w:val="00BB6996"/>
    <w:rsid w:val="00BB69F2"/>
    <w:rsid w:val="00BB6AD7"/>
    <w:rsid w:val="00BB6B63"/>
    <w:rsid w:val="00BB7796"/>
    <w:rsid w:val="00BB7870"/>
    <w:rsid w:val="00BC05FA"/>
    <w:rsid w:val="00BC0616"/>
    <w:rsid w:val="00BC0C37"/>
    <w:rsid w:val="00BC1220"/>
    <w:rsid w:val="00BC174B"/>
    <w:rsid w:val="00BC20E7"/>
    <w:rsid w:val="00BC2448"/>
    <w:rsid w:val="00BC2C5B"/>
    <w:rsid w:val="00BC322F"/>
    <w:rsid w:val="00BC39E5"/>
    <w:rsid w:val="00BC3A00"/>
    <w:rsid w:val="00BC3A23"/>
    <w:rsid w:val="00BC3B39"/>
    <w:rsid w:val="00BC418E"/>
    <w:rsid w:val="00BC45C7"/>
    <w:rsid w:val="00BC46EC"/>
    <w:rsid w:val="00BC4AB2"/>
    <w:rsid w:val="00BC4B34"/>
    <w:rsid w:val="00BC4DAB"/>
    <w:rsid w:val="00BC4E91"/>
    <w:rsid w:val="00BC5B10"/>
    <w:rsid w:val="00BC5D5E"/>
    <w:rsid w:val="00BC78D1"/>
    <w:rsid w:val="00BC7932"/>
    <w:rsid w:val="00BC7AE7"/>
    <w:rsid w:val="00BD0ED0"/>
    <w:rsid w:val="00BD11B9"/>
    <w:rsid w:val="00BD1A76"/>
    <w:rsid w:val="00BD1D7F"/>
    <w:rsid w:val="00BD1FE5"/>
    <w:rsid w:val="00BD25C3"/>
    <w:rsid w:val="00BD28FC"/>
    <w:rsid w:val="00BD2D02"/>
    <w:rsid w:val="00BD2D98"/>
    <w:rsid w:val="00BD2E38"/>
    <w:rsid w:val="00BD362C"/>
    <w:rsid w:val="00BD390F"/>
    <w:rsid w:val="00BD3949"/>
    <w:rsid w:val="00BD3C9A"/>
    <w:rsid w:val="00BD3CF0"/>
    <w:rsid w:val="00BD3EBE"/>
    <w:rsid w:val="00BD415E"/>
    <w:rsid w:val="00BD4929"/>
    <w:rsid w:val="00BD4C5E"/>
    <w:rsid w:val="00BD51E3"/>
    <w:rsid w:val="00BD53BF"/>
    <w:rsid w:val="00BD62F9"/>
    <w:rsid w:val="00BD6357"/>
    <w:rsid w:val="00BD75B0"/>
    <w:rsid w:val="00BD75E3"/>
    <w:rsid w:val="00BD7E2F"/>
    <w:rsid w:val="00BE0129"/>
    <w:rsid w:val="00BE1146"/>
    <w:rsid w:val="00BE1A7E"/>
    <w:rsid w:val="00BE1CCE"/>
    <w:rsid w:val="00BE2068"/>
    <w:rsid w:val="00BE30B1"/>
    <w:rsid w:val="00BE3331"/>
    <w:rsid w:val="00BE3E13"/>
    <w:rsid w:val="00BE3F5F"/>
    <w:rsid w:val="00BE4276"/>
    <w:rsid w:val="00BE45F5"/>
    <w:rsid w:val="00BE4901"/>
    <w:rsid w:val="00BE4C69"/>
    <w:rsid w:val="00BE4E46"/>
    <w:rsid w:val="00BE5267"/>
    <w:rsid w:val="00BE595F"/>
    <w:rsid w:val="00BE5BCA"/>
    <w:rsid w:val="00BE5C53"/>
    <w:rsid w:val="00BE5FAA"/>
    <w:rsid w:val="00BE5FE9"/>
    <w:rsid w:val="00BE7D93"/>
    <w:rsid w:val="00BF06A6"/>
    <w:rsid w:val="00BF0A01"/>
    <w:rsid w:val="00BF1807"/>
    <w:rsid w:val="00BF1C2B"/>
    <w:rsid w:val="00BF24FE"/>
    <w:rsid w:val="00BF2CA7"/>
    <w:rsid w:val="00BF2DEC"/>
    <w:rsid w:val="00BF39FE"/>
    <w:rsid w:val="00BF4EC0"/>
    <w:rsid w:val="00BF56C9"/>
    <w:rsid w:val="00BF7C13"/>
    <w:rsid w:val="00C00862"/>
    <w:rsid w:val="00C00A83"/>
    <w:rsid w:val="00C01416"/>
    <w:rsid w:val="00C01576"/>
    <w:rsid w:val="00C019FC"/>
    <w:rsid w:val="00C01BC4"/>
    <w:rsid w:val="00C028EA"/>
    <w:rsid w:val="00C02EAD"/>
    <w:rsid w:val="00C038DD"/>
    <w:rsid w:val="00C03C01"/>
    <w:rsid w:val="00C040F8"/>
    <w:rsid w:val="00C045F9"/>
    <w:rsid w:val="00C051E0"/>
    <w:rsid w:val="00C056D6"/>
    <w:rsid w:val="00C05B0B"/>
    <w:rsid w:val="00C06DC6"/>
    <w:rsid w:val="00C076C3"/>
    <w:rsid w:val="00C07CF8"/>
    <w:rsid w:val="00C07CF9"/>
    <w:rsid w:val="00C10E27"/>
    <w:rsid w:val="00C10EBF"/>
    <w:rsid w:val="00C11047"/>
    <w:rsid w:val="00C11BB2"/>
    <w:rsid w:val="00C11C38"/>
    <w:rsid w:val="00C11CAC"/>
    <w:rsid w:val="00C121B3"/>
    <w:rsid w:val="00C122A4"/>
    <w:rsid w:val="00C12A2F"/>
    <w:rsid w:val="00C13ADC"/>
    <w:rsid w:val="00C13FB0"/>
    <w:rsid w:val="00C140BD"/>
    <w:rsid w:val="00C14FED"/>
    <w:rsid w:val="00C15C0B"/>
    <w:rsid w:val="00C16159"/>
    <w:rsid w:val="00C163D0"/>
    <w:rsid w:val="00C16FF6"/>
    <w:rsid w:val="00C1786B"/>
    <w:rsid w:val="00C17F7A"/>
    <w:rsid w:val="00C202AE"/>
    <w:rsid w:val="00C208AB"/>
    <w:rsid w:val="00C208DA"/>
    <w:rsid w:val="00C20CC9"/>
    <w:rsid w:val="00C21665"/>
    <w:rsid w:val="00C21855"/>
    <w:rsid w:val="00C21CD4"/>
    <w:rsid w:val="00C220C3"/>
    <w:rsid w:val="00C22858"/>
    <w:rsid w:val="00C23A2C"/>
    <w:rsid w:val="00C23F4F"/>
    <w:rsid w:val="00C24086"/>
    <w:rsid w:val="00C24496"/>
    <w:rsid w:val="00C24B4B"/>
    <w:rsid w:val="00C2576D"/>
    <w:rsid w:val="00C25D8E"/>
    <w:rsid w:val="00C26BE5"/>
    <w:rsid w:val="00C27701"/>
    <w:rsid w:val="00C2795E"/>
    <w:rsid w:val="00C27F73"/>
    <w:rsid w:val="00C300E3"/>
    <w:rsid w:val="00C30390"/>
    <w:rsid w:val="00C30EB9"/>
    <w:rsid w:val="00C31681"/>
    <w:rsid w:val="00C32266"/>
    <w:rsid w:val="00C3294A"/>
    <w:rsid w:val="00C32A7E"/>
    <w:rsid w:val="00C32B28"/>
    <w:rsid w:val="00C334F0"/>
    <w:rsid w:val="00C34065"/>
    <w:rsid w:val="00C344C9"/>
    <w:rsid w:val="00C3504B"/>
    <w:rsid w:val="00C35114"/>
    <w:rsid w:val="00C35395"/>
    <w:rsid w:val="00C35A2B"/>
    <w:rsid w:val="00C35AFB"/>
    <w:rsid w:val="00C35EC4"/>
    <w:rsid w:val="00C375E7"/>
    <w:rsid w:val="00C409CA"/>
    <w:rsid w:val="00C41473"/>
    <w:rsid w:val="00C41575"/>
    <w:rsid w:val="00C418D7"/>
    <w:rsid w:val="00C41B22"/>
    <w:rsid w:val="00C423DA"/>
    <w:rsid w:val="00C42DF4"/>
    <w:rsid w:val="00C43B8E"/>
    <w:rsid w:val="00C43F12"/>
    <w:rsid w:val="00C44000"/>
    <w:rsid w:val="00C446AE"/>
    <w:rsid w:val="00C44849"/>
    <w:rsid w:val="00C4531C"/>
    <w:rsid w:val="00C4581A"/>
    <w:rsid w:val="00C469CD"/>
    <w:rsid w:val="00C46B05"/>
    <w:rsid w:val="00C46DF2"/>
    <w:rsid w:val="00C46E78"/>
    <w:rsid w:val="00C47A78"/>
    <w:rsid w:val="00C47AD0"/>
    <w:rsid w:val="00C5016F"/>
    <w:rsid w:val="00C504F5"/>
    <w:rsid w:val="00C505C1"/>
    <w:rsid w:val="00C51B7E"/>
    <w:rsid w:val="00C51D88"/>
    <w:rsid w:val="00C53388"/>
    <w:rsid w:val="00C5395E"/>
    <w:rsid w:val="00C53D83"/>
    <w:rsid w:val="00C541C2"/>
    <w:rsid w:val="00C54B72"/>
    <w:rsid w:val="00C54E21"/>
    <w:rsid w:val="00C555A6"/>
    <w:rsid w:val="00C5633D"/>
    <w:rsid w:val="00C56DF5"/>
    <w:rsid w:val="00C57939"/>
    <w:rsid w:val="00C604FF"/>
    <w:rsid w:val="00C6099B"/>
    <w:rsid w:val="00C6108E"/>
    <w:rsid w:val="00C61748"/>
    <w:rsid w:val="00C61A11"/>
    <w:rsid w:val="00C61B12"/>
    <w:rsid w:val="00C61C6E"/>
    <w:rsid w:val="00C61D2C"/>
    <w:rsid w:val="00C6452C"/>
    <w:rsid w:val="00C6457A"/>
    <w:rsid w:val="00C64BE3"/>
    <w:rsid w:val="00C64FD1"/>
    <w:rsid w:val="00C6678B"/>
    <w:rsid w:val="00C6695B"/>
    <w:rsid w:val="00C67747"/>
    <w:rsid w:val="00C67A0B"/>
    <w:rsid w:val="00C67ADF"/>
    <w:rsid w:val="00C67F83"/>
    <w:rsid w:val="00C70057"/>
    <w:rsid w:val="00C70295"/>
    <w:rsid w:val="00C708A8"/>
    <w:rsid w:val="00C7116E"/>
    <w:rsid w:val="00C71212"/>
    <w:rsid w:val="00C712DB"/>
    <w:rsid w:val="00C71386"/>
    <w:rsid w:val="00C724CB"/>
    <w:rsid w:val="00C7254C"/>
    <w:rsid w:val="00C72DB6"/>
    <w:rsid w:val="00C72FB9"/>
    <w:rsid w:val="00C73D01"/>
    <w:rsid w:val="00C73EC1"/>
    <w:rsid w:val="00C74299"/>
    <w:rsid w:val="00C7436F"/>
    <w:rsid w:val="00C7492C"/>
    <w:rsid w:val="00C752C7"/>
    <w:rsid w:val="00C75667"/>
    <w:rsid w:val="00C764D4"/>
    <w:rsid w:val="00C7697F"/>
    <w:rsid w:val="00C76A31"/>
    <w:rsid w:val="00C76A53"/>
    <w:rsid w:val="00C76BFD"/>
    <w:rsid w:val="00C76DBF"/>
    <w:rsid w:val="00C76E70"/>
    <w:rsid w:val="00C80524"/>
    <w:rsid w:val="00C8054C"/>
    <w:rsid w:val="00C80A2B"/>
    <w:rsid w:val="00C811CF"/>
    <w:rsid w:val="00C81F0E"/>
    <w:rsid w:val="00C81FEB"/>
    <w:rsid w:val="00C84792"/>
    <w:rsid w:val="00C84857"/>
    <w:rsid w:val="00C84BC6"/>
    <w:rsid w:val="00C84DC3"/>
    <w:rsid w:val="00C84E0B"/>
    <w:rsid w:val="00C852EB"/>
    <w:rsid w:val="00C856F2"/>
    <w:rsid w:val="00C858C1"/>
    <w:rsid w:val="00C85958"/>
    <w:rsid w:val="00C85D25"/>
    <w:rsid w:val="00C86106"/>
    <w:rsid w:val="00C861B2"/>
    <w:rsid w:val="00C86B6D"/>
    <w:rsid w:val="00C874C7"/>
    <w:rsid w:val="00C875C8"/>
    <w:rsid w:val="00C87B71"/>
    <w:rsid w:val="00C90350"/>
    <w:rsid w:val="00C90868"/>
    <w:rsid w:val="00C90DC9"/>
    <w:rsid w:val="00C90EA9"/>
    <w:rsid w:val="00C90F15"/>
    <w:rsid w:val="00C912B7"/>
    <w:rsid w:val="00C915DD"/>
    <w:rsid w:val="00C9236E"/>
    <w:rsid w:val="00C9274F"/>
    <w:rsid w:val="00C92819"/>
    <w:rsid w:val="00C92C21"/>
    <w:rsid w:val="00C939AF"/>
    <w:rsid w:val="00C95040"/>
    <w:rsid w:val="00C951B6"/>
    <w:rsid w:val="00C9532A"/>
    <w:rsid w:val="00C955F4"/>
    <w:rsid w:val="00C95637"/>
    <w:rsid w:val="00C95C66"/>
    <w:rsid w:val="00C96009"/>
    <w:rsid w:val="00C96563"/>
    <w:rsid w:val="00C9712A"/>
    <w:rsid w:val="00C97342"/>
    <w:rsid w:val="00C97B49"/>
    <w:rsid w:val="00C97F4B"/>
    <w:rsid w:val="00CA0744"/>
    <w:rsid w:val="00CA1CB4"/>
    <w:rsid w:val="00CA1E5B"/>
    <w:rsid w:val="00CA20C1"/>
    <w:rsid w:val="00CA2147"/>
    <w:rsid w:val="00CA2266"/>
    <w:rsid w:val="00CA2801"/>
    <w:rsid w:val="00CA2A50"/>
    <w:rsid w:val="00CA2DAC"/>
    <w:rsid w:val="00CA32CA"/>
    <w:rsid w:val="00CA334B"/>
    <w:rsid w:val="00CA3460"/>
    <w:rsid w:val="00CA4730"/>
    <w:rsid w:val="00CA5B46"/>
    <w:rsid w:val="00CA5C22"/>
    <w:rsid w:val="00CA5FB3"/>
    <w:rsid w:val="00CA6A51"/>
    <w:rsid w:val="00CA722F"/>
    <w:rsid w:val="00CA77ED"/>
    <w:rsid w:val="00CA7B73"/>
    <w:rsid w:val="00CB0116"/>
    <w:rsid w:val="00CB0311"/>
    <w:rsid w:val="00CB1349"/>
    <w:rsid w:val="00CB135D"/>
    <w:rsid w:val="00CB24F4"/>
    <w:rsid w:val="00CB2A83"/>
    <w:rsid w:val="00CB2B52"/>
    <w:rsid w:val="00CB34B2"/>
    <w:rsid w:val="00CB3E04"/>
    <w:rsid w:val="00CB45E7"/>
    <w:rsid w:val="00CB4BA3"/>
    <w:rsid w:val="00CB4C63"/>
    <w:rsid w:val="00CB4D39"/>
    <w:rsid w:val="00CB53B2"/>
    <w:rsid w:val="00CB692C"/>
    <w:rsid w:val="00CB69D3"/>
    <w:rsid w:val="00CB6C2F"/>
    <w:rsid w:val="00CB7DA8"/>
    <w:rsid w:val="00CC0598"/>
    <w:rsid w:val="00CC09FC"/>
    <w:rsid w:val="00CC1A94"/>
    <w:rsid w:val="00CC244B"/>
    <w:rsid w:val="00CC2AEE"/>
    <w:rsid w:val="00CC2E7B"/>
    <w:rsid w:val="00CC344D"/>
    <w:rsid w:val="00CC43AF"/>
    <w:rsid w:val="00CC477D"/>
    <w:rsid w:val="00CC4C01"/>
    <w:rsid w:val="00CC4C82"/>
    <w:rsid w:val="00CC56A7"/>
    <w:rsid w:val="00CC58FA"/>
    <w:rsid w:val="00CC6060"/>
    <w:rsid w:val="00CC6092"/>
    <w:rsid w:val="00CC6B30"/>
    <w:rsid w:val="00CC6C6B"/>
    <w:rsid w:val="00CC7C77"/>
    <w:rsid w:val="00CC7CBC"/>
    <w:rsid w:val="00CD098E"/>
    <w:rsid w:val="00CD13B1"/>
    <w:rsid w:val="00CD15FC"/>
    <w:rsid w:val="00CD2DA3"/>
    <w:rsid w:val="00CD2DB4"/>
    <w:rsid w:val="00CD3476"/>
    <w:rsid w:val="00CD3501"/>
    <w:rsid w:val="00CD4C86"/>
    <w:rsid w:val="00CD4E17"/>
    <w:rsid w:val="00CD4F32"/>
    <w:rsid w:val="00CD687F"/>
    <w:rsid w:val="00CD68B3"/>
    <w:rsid w:val="00CD6957"/>
    <w:rsid w:val="00CE07FE"/>
    <w:rsid w:val="00CE0835"/>
    <w:rsid w:val="00CE1167"/>
    <w:rsid w:val="00CE1397"/>
    <w:rsid w:val="00CE1E42"/>
    <w:rsid w:val="00CE2D26"/>
    <w:rsid w:val="00CE2F43"/>
    <w:rsid w:val="00CE3055"/>
    <w:rsid w:val="00CE3A04"/>
    <w:rsid w:val="00CE4D81"/>
    <w:rsid w:val="00CE559E"/>
    <w:rsid w:val="00CE5AB0"/>
    <w:rsid w:val="00CE5B3B"/>
    <w:rsid w:val="00CE5E52"/>
    <w:rsid w:val="00CE66F3"/>
    <w:rsid w:val="00CE6D82"/>
    <w:rsid w:val="00CE6E1A"/>
    <w:rsid w:val="00CE715D"/>
    <w:rsid w:val="00CE747A"/>
    <w:rsid w:val="00CE75FA"/>
    <w:rsid w:val="00CE7B96"/>
    <w:rsid w:val="00CF03B6"/>
    <w:rsid w:val="00CF051A"/>
    <w:rsid w:val="00CF083C"/>
    <w:rsid w:val="00CF0FBA"/>
    <w:rsid w:val="00CF118E"/>
    <w:rsid w:val="00CF1ABE"/>
    <w:rsid w:val="00CF2CB2"/>
    <w:rsid w:val="00CF32AB"/>
    <w:rsid w:val="00CF359D"/>
    <w:rsid w:val="00CF3C33"/>
    <w:rsid w:val="00CF4975"/>
    <w:rsid w:val="00CF6022"/>
    <w:rsid w:val="00CF6788"/>
    <w:rsid w:val="00CF6EC8"/>
    <w:rsid w:val="00CF7051"/>
    <w:rsid w:val="00CF7394"/>
    <w:rsid w:val="00CF7D59"/>
    <w:rsid w:val="00D0019E"/>
    <w:rsid w:val="00D002F0"/>
    <w:rsid w:val="00D00D27"/>
    <w:rsid w:val="00D00F57"/>
    <w:rsid w:val="00D02281"/>
    <w:rsid w:val="00D026E6"/>
    <w:rsid w:val="00D02E05"/>
    <w:rsid w:val="00D02EA9"/>
    <w:rsid w:val="00D03758"/>
    <w:rsid w:val="00D03B6E"/>
    <w:rsid w:val="00D043CA"/>
    <w:rsid w:val="00D04CEA"/>
    <w:rsid w:val="00D0611D"/>
    <w:rsid w:val="00D06438"/>
    <w:rsid w:val="00D06D87"/>
    <w:rsid w:val="00D06F1C"/>
    <w:rsid w:val="00D07ABA"/>
    <w:rsid w:val="00D1002D"/>
    <w:rsid w:val="00D104C4"/>
    <w:rsid w:val="00D10B8D"/>
    <w:rsid w:val="00D10EA7"/>
    <w:rsid w:val="00D110EF"/>
    <w:rsid w:val="00D11EF6"/>
    <w:rsid w:val="00D12310"/>
    <w:rsid w:val="00D130CD"/>
    <w:rsid w:val="00D13D1C"/>
    <w:rsid w:val="00D1499F"/>
    <w:rsid w:val="00D14A19"/>
    <w:rsid w:val="00D1504A"/>
    <w:rsid w:val="00D1534F"/>
    <w:rsid w:val="00D15DEB"/>
    <w:rsid w:val="00D1633D"/>
    <w:rsid w:val="00D1638C"/>
    <w:rsid w:val="00D164ED"/>
    <w:rsid w:val="00D16AF8"/>
    <w:rsid w:val="00D17358"/>
    <w:rsid w:val="00D17432"/>
    <w:rsid w:val="00D177BD"/>
    <w:rsid w:val="00D17BED"/>
    <w:rsid w:val="00D17CFC"/>
    <w:rsid w:val="00D2001A"/>
    <w:rsid w:val="00D20059"/>
    <w:rsid w:val="00D203A2"/>
    <w:rsid w:val="00D2112B"/>
    <w:rsid w:val="00D21547"/>
    <w:rsid w:val="00D22221"/>
    <w:rsid w:val="00D22650"/>
    <w:rsid w:val="00D231AE"/>
    <w:rsid w:val="00D233B4"/>
    <w:rsid w:val="00D23A24"/>
    <w:rsid w:val="00D247EC"/>
    <w:rsid w:val="00D26161"/>
    <w:rsid w:val="00D26AAD"/>
    <w:rsid w:val="00D26F6B"/>
    <w:rsid w:val="00D27566"/>
    <w:rsid w:val="00D3146C"/>
    <w:rsid w:val="00D31A46"/>
    <w:rsid w:val="00D31A5B"/>
    <w:rsid w:val="00D321E2"/>
    <w:rsid w:val="00D326EF"/>
    <w:rsid w:val="00D32A1F"/>
    <w:rsid w:val="00D3306D"/>
    <w:rsid w:val="00D33483"/>
    <w:rsid w:val="00D337C7"/>
    <w:rsid w:val="00D34596"/>
    <w:rsid w:val="00D3468B"/>
    <w:rsid w:val="00D34AE6"/>
    <w:rsid w:val="00D34BB6"/>
    <w:rsid w:val="00D35952"/>
    <w:rsid w:val="00D35EEC"/>
    <w:rsid w:val="00D36196"/>
    <w:rsid w:val="00D36ABC"/>
    <w:rsid w:val="00D36BDB"/>
    <w:rsid w:val="00D37202"/>
    <w:rsid w:val="00D37894"/>
    <w:rsid w:val="00D37CF0"/>
    <w:rsid w:val="00D37F95"/>
    <w:rsid w:val="00D40CC5"/>
    <w:rsid w:val="00D40CCF"/>
    <w:rsid w:val="00D410ED"/>
    <w:rsid w:val="00D41A74"/>
    <w:rsid w:val="00D430C4"/>
    <w:rsid w:val="00D434F8"/>
    <w:rsid w:val="00D43B71"/>
    <w:rsid w:val="00D44963"/>
    <w:rsid w:val="00D449DB"/>
    <w:rsid w:val="00D44ABC"/>
    <w:rsid w:val="00D45A74"/>
    <w:rsid w:val="00D45A8C"/>
    <w:rsid w:val="00D4649D"/>
    <w:rsid w:val="00D476B4"/>
    <w:rsid w:val="00D47CF5"/>
    <w:rsid w:val="00D47E2C"/>
    <w:rsid w:val="00D507E8"/>
    <w:rsid w:val="00D51157"/>
    <w:rsid w:val="00D51EAC"/>
    <w:rsid w:val="00D5200D"/>
    <w:rsid w:val="00D52AF1"/>
    <w:rsid w:val="00D5356D"/>
    <w:rsid w:val="00D5382A"/>
    <w:rsid w:val="00D54AF0"/>
    <w:rsid w:val="00D54E4C"/>
    <w:rsid w:val="00D55287"/>
    <w:rsid w:val="00D556F4"/>
    <w:rsid w:val="00D55824"/>
    <w:rsid w:val="00D56063"/>
    <w:rsid w:val="00D5609C"/>
    <w:rsid w:val="00D561C1"/>
    <w:rsid w:val="00D56232"/>
    <w:rsid w:val="00D562F6"/>
    <w:rsid w:val="00D5735A"/>
    <w:rsid w:val="00D57A64"/>
    <w:rsid w:val="00D61B3E"/>
    <w:rsid w:val="00D61CC0"/>
    <w:rsid w:val="00D62936"/>
    <w:rsid w:val="00D63144"/>
    <w:rsid w:val="00D631E3"/>
    <w:rsid w:val="00D637E7"/>
    <w:rsid w:val="00D63A7D"/>
    <w:rsid w:val="00D64427"/>
    <w:rsid w:val="00D6451E"/>
    <w:rsid w:val="00D65519"/>
    <w:rsid w:val="00D65637"/>
    <w:rsid w:val="00D65D64"/>
    <w:rsid w:val="00D66057"/>
    <w:rsid w:val="00D66681"/>
    <w:rsid w:val="00D66858"/>
    <w:rsid w:val="00D66970"/>
    <w:rsid w:val="00D66AC3"/>
    <w:rsid w:val="00D67238"/>
    <w:rsid w:val="00D676EA"/>
    <w:rsid w:val="00D678A4"/>
    <w:rsid w:val="00D67C96"/>
    <w:rsid w:val="00D70102"/>
    <w:rsid w:val="00D70543"/>
    <w:rsid w:val="00D70D75"/>
    <w:rsid w:val="00D70D91"/>
    <w:rsid w:val="00D712A7"/>
    <w:rsid w:val="00D71539"/>
    <w:rsid w:val="00D71CFC"/>
    <w:rsid w:val="00D72217"/>
    <w:rsid w:val="00D7227E"/>
    <w:rsid w:val="00D72630"/>
    <w:rsid w:val="00D732A9"/>
    <w:rsid w:val="00D738DC"/>
    <w:rsid w:val="00D73BDF"/>
    <w:rsid w:val="00D73DCC"/>
    <w:rsid w:val="00D74392"/>
    <w:rsid w:val="00D74DB1"/>
    <w:rsid w:val="00D74ED4"/>
    <w:rsid w:val="00D75268"/>
    <w:rsid w:val="00D763E2"/>
    <w:rsid w:val="00D76864"/>
    <w:rsid w:val="00D77174"/>
    <w:rsid w:val="00D80C67"/>
    <w:rsid w:val="00D812A9"/>
    <w:rsid w:val="00D81929"/>
    <w:rsid w:val="00D81AF4"/>
    <w:rsid w:val="00D82587"/>
    <w:rsid w:val="00D82CAB"/>
    <w:rsid w:val="00D82F5C"/>
    <w:rsid w:val="00D8383F"/>
    <w:rsid w:val="00D84757"/>
    <w:rsid w:val="00D855B6"/>
    <w:rsid w:val="00D85970"/>
    <w:rsid w:val="00D8605D"/>
    <w:rsid w:val="00D86828"/>
    <w:rsid w:val="00D86D5C"/>
    <w:rsid w:val="00D870A0"/>
    <w:rsid w:val="00D87254"/>
    <w:rsid w:val="00D873A1"/>
    <w:rsid w:val="00D874B6"/>
    <w:rsid w:val="00D876EB"/>
    <w:rsid w:val="00D877D6"/>
    <w:rsid w:val="00D90A77"/>
    <w:rsid w:val="00D90BF0"/>
    <w:rsid w:val="00D90E29"/>
    <w:rsid w:val="00D91B87"/>
    <w:rsid w:val="00D91D8E"/>
    <w:rsid w:val="00D920A6"/>
    <w:rsid w:val="00D926F0"/>
    <w:rsid w:val="00D9348F"/>
    <w:rsid w:val="00D93EDC"/>
    <w:rsid w:val="00D93F58"/>
    <w:rsid w:val="00D959A5"/>
    <w:rsid w:val="00D9613F"/>
    <w:rsid w:val="00D97438"/>
    <w:rsid w:val="00D974B5"/>
    <w:rsid w:val="00DA03C6"/>
    <w:rsid w:val="00DA0C15"/>
    <w:rsid w:val="00DA13D8"/>
    <w:rsid w:val="00DA2710"/>
    <w:rsid w:val="00DA3E68"/>
    <w:rsid w:val="00DA4561"/>
    <w:rsid w:val="00DA4572"/>
    <w:rsid w:val="00DA48B4"/>
    <w:rsid w:val="00DA4E23"/>
    <w:rsid w:val="00DA5564"/>
    <w:rsid w:val="00DA623B"/>
    <w:rsid w:val="00DA7006"/>
    <w:rsid w:val="00DA7616"/>
    <w:rsid w:val="00DB05D3"/>
    <w:rsid w:val="00DB0869"/>
    <w:rsid w:val="00DB1AE4"/>
    <w:rsid w:val="00DB1E69"/>
    <w:rsid w:val="00DB383D"/>
    <w:rsid w:val="00DB3A7B"/>
    <w:rsid w:val="00DB4AFB"/>
    <w:rsid w:val="00DB528E"/>
    <w:rsid w:val="00DB5899"/>
    <w:rsid w:val="00DB5F9E"/>
    <w:rsid w:val="00DB665F"/>
    <w:rsid w:val="00DB699E"/>
    <w:rsid w:val="00DB718E"/>
    <w:rsid w:val="00DB755C"/>
    <w:rsid w:val="00DB7707"/>
    <w:rsid w:val="00DB7ECD"/>
    <w:rsid w:val="00DC01C9"/>
    <w:rsid w:val="00DC0642"/>
    <w:rsid w:val="00DC0853"/>
    <w:rsid w:val="00DC0D51"/>
    <w:rsid w:val="00DC11C1"/>
    <w:rsid w:val="00DC13E5"/>
    <w:rsid w:val="00DC1A6F"/>
    <w:rsid w:val="00DC1DD6"/>
    <w:rsid w:val="00DC2282"/>
    <w:rsid w:val="00DC23D1"/>
    <w:rsid w:val="00DC30B7"/>
    <w:rsid w:val="00DC3777"/>
    <w:rsid w:val="00DC3DEC"/>
    <w:rsid w:val="00DC3E25"/>
    <w:rsid w:val="00DC47AF"/>
    <w:rsid w:val="00DC48DE"/>
    <w:rsid w:val="00DC5689"/>
    <w:rsid w:val="00DC5D6C"/>
    <w:rsid w:val="00DC5E38"/>
    <w:rsid w:val="00DC6B5C"/>
    <w:rsid w:val="00DC6C9F"/>
    <w:rsid w:val="00DC7D12"/>
    <w:rsid w:val="00DC7DBF"/>
    <w:rsid w:val="00DD08D2"/>
    <w:rsid w:val="00DD0F5A"/>
    <w:rsid w:val="00DD15D5"/>
    <w:rsid w:val="00DD1D40"/>
    <w:rsid w:val="00DD218F"/>
    <w:rsid w:val="00DD2815"/>
    <w:rsid w:val="00DD2CC4"/>
    <w:rsid w:val="00DD2E1A"/>
    <w:rsid w:val="00DD31D4"/>
    <w:rsid w:val="00DD3729"/>
    <w:rsid w:val="00DD398C"/>
    <w:rsid w:val="00DD3EDF"/>
    <w:rsid w:val="00DD4177"/>
    <w:rsid w:val="00DD53AA"/>
    <w:rsid w:val="00DD5685"/>
    <w:rsid w:val="00DD5B12"/>
    <w:rsid w:val="00DD68C0"/>
    <w:rsid w:val="00DD6DF3"/>
    <w:rsid w:val="00DE1315"/>
    <w:rsid w:val="00DE13EA"/>
    <w:rsid w:val="00DE198C"/>
    <w:rsid w:val="00DE1C23"/>
    <w:rsid w:val="00DE29FF"/>
    <w:rsid w:val="00DE2BD5"/>
    <w:rsid w:val="00DE304D"/>
    <w:rsid w:val="00DE3349"/>
    <w:rsid w:val="00DE3B34"/>
    <w:rsid w:val="00DE40C8"/>
    <w:rsid w:val="00DE46E1"/>
    <w:rsid w:val="00DE5275"/>
    <w:rsid w:val="00DE53F2"/>
    <w:rsid w:val="00DE5484"/>
    <w:rsid w:val="00DE638C"/>
    <w:rsid w:val="00DE64AE"/>
    <w:rsid w:val="00DE6A27"/>
    <w:rsid w:val="00DE6B77"/>
    <w:rsid w:val="00DE7891"/>
    <w:rsid w:val="00DF0D5B"/>
    <w:rsid w:val="00DF111F"/>
    <w:rsid w:val="00DF16A5"/>
    <w:rsid w:val="00DF189F"/>
    <w:rsid w:val="00DF1BD9"/>
    <w:rsid w:val="00DF1CE8"/>
    <w:rsid w:val="00DF219A"/>
    <w:rsid w:val="00DF22EF"/>
    <w:rsid w:val="00DF23A6"/>
    <w:rsid w:val="00DF2657"/>
    <w:rsid w:val="00DF2F04"/>
    <w:rsid w:val="00DF3A0B"/>
    <w:rsid w:val="00DF3DBC"/>
    <w:rsid w:val="00DF5683"/>
    <w:rsid w:val="00DF6702"/>
    <w:rsid w:val="00DF673A"/>
    <w:rsid w:val="00DF7982"/>
    <w:rsid w:val="00DF7E9F"/>
    <w:rsid w:val="00E0016C"/>
    <w:rsid w:val="00E00344"/>
    <w:rsid w:val="00E0066C"/>
    <w:rsid w:val="00E0154A"/>
    <w:rsid w:val="00E019CA"/>
    <w:rsid w:val="00E02BEB"/>
    <w:rsid w:val="00E03051"/>
    <w:rsid w:val="00E03920"/>
    <w:rsid w:val="00E03C3B"/>
    <w:rsid w:val="00E046F5"/>
    <w:rsid w:val="00E04E5F"/>
    <w:rsid w:val="00E04E6C"/>
    <w:rsid w:val="00E0513D"/>
    <w:rsid w:val="00E05217"/>
    <w:rsid w:val="00E05622"/>
    <w:rsid w:val="00E05D13"/>
    <w:rsid w:val="00E06AD7"/>
    <w:rsid w:val="00E06D5C"/>
    <w:rsid w:val="00E06F03"/>
    <w:rsid w:val="00E07614"/>
    <w:rsid w:val="00E10A3F"/>
    <w:rsid w:val="00E10DE0"/>
    <w:rsid w:val="00E10FE2"/>
    <w:rsid w:val="00E11D00"/>
    <w:rsid w:val="00E122C9"/>
    <w:rsid w:val="00E12478"/>
    <w:rsid w:val="00E12CB0"/>
    <w:rsid w:val="00E13079"/>
    <w:rsid w:val="00E13617"/>
    <w:rsid w:val="00E13B4D"/>
    <w:rsid w:val="00E151B7"/>
    <w:rsid w:val="00E16ABF"/>
    <w:rsid w:val="00E16CC7"/>
    <w:rsid w:val="00E16ED2"/>
    <w:rsid w:val="00E20654"/>
    <w:rsid w:val="00E20F8E"/>
    <w:rsid w:val="00E23614"/>
    <w:rsid w:val="00E2380A"/>
    <w:rsid w:val="00E24A84"/>
    <w:rsid w:val="00E24EC8"/>
    <w:rsid w:val="00E25102"/>
    <w:rsid w:val="00E26241"/>
    <w:rsid w:val="00E263EA"/>
    <w:rsid w:val="00E26BE7"/>
    <w:rsid w:val="00E278BC"/>
    <w:rsid w:val="00E27CEE"/>
    <w:rsid w:val="00E307FD"/>
    <w:rsid w:val="00E30984"/>
    <w:rsid w:val="00E317CB"/>
    <w:rsid w:val="00E31ABB"/>
    <w:rsid w:val="00E31B62"/>
    <w:rsid w:val="00E31BBC"/>
    <w:rsid w:val="00E3218B"/>
    <w:rsid w:val="00E3296F"/>
    <w:rsid w:val="00E33A18"/>
    <w:rsid w:val="00E342D2"/>
    <w:rsid w:val="00E3490F"/>
    <w:rsid w:val="00E3516D"/>
    <w:rsid w:val="00E3531C"/>
    <w:rsid w:val="00E35AA3"/>
    <w:rsid w:val="00E35E94"/>
    <w:rsid w:val="00E36447"/>
    <w:rsid w:val="00E36F1B"/>
    <w:rsid w:val="00E370DA"/>
    <w:rsid w:val="00E37EC1"/>
    <w:rsid w:val="00E37ED9"/>
    <w:rsid w:val="00E403DA"/>
    <w:rsid w:val="00E415B2"/>
    <w:rsid w:val="00E419D0"/>
    <w:rsid w:val="00E43881"/>
    <w:rsid w:val="00E439C8"/>
    <w:rsid w:val="00E43B2D"/>
    <w:rsid w:val="00E43DF8"/>
    <w:rsid w:val="00E442BE"/>
    <w:rsid w:val="00E44C51"/>
    <w:rsid w:val="00E44D97"/>
    <w:rsid w:val="00E44FFF"/>
    <w:rsid w:val="00E451ED"/>
    <w:rsid w:val="00E454B0"/>
    <w:rsid w:val="00E4565C"/>
    <w:rsid w:val="00E458F5"/>
    <w:rsid w:val="00E46530"/>
    <w:rsid w:val="00E46895"/>
    <w:rsid w:val="00E4759B"/>
    <w:rsid w:val="00E477C2"/>
    <w:rsid w:val="00E5004E"/>
    <w:rsid w:val="00E50107"/>
    <w:rsid w:val="00E5045D"/>
    <w:rsid w:val="00E50A9C"/>
    <w:rsid w:val="00E50F97"/>
    <w:rsid w:val="00E51A6F"/>
    <w:rsid w:val="00E51B76"/>
    <w:rsid w:val="00E51CD8"/>
    <w:rsid w:val="00E523AA"/>
    <w:rsid w:val="00E52504"/>
    <w:rsid w:val="00E526A3"/>
    <w:rsid w:val="00E5271F"/>
    <w:rsid w:val="00E52AA8"/>
    <w:rsid w:val="00E5401A"/>
    <w:rsid w:val="00E550B4"/>
    <w:rsid w:val="00E55441"/>
    <w:rsid w:val="00E55DC1"/>
    <w:rsid w:val="00E5609A"/>
    <w:rsid w:val="00E5633E"/>
    <w:rsid w:val="00E57F14"/>
    <w:rsid w:val="00E60AF1"/>
    <w:rsid w:val="00E60B31"/>
    <w:rsid w:val="00E61634"/>
    <w:rsid w:val="00E6212A"/>
    <w:rsid w:val="00E62BA0"/>
    <w:rsid w:val="00E63303"/>
    <w:rsid w:val="00E64EA4"/>
    <w:rsid w:val="00E65A81"/>
    <w:rsid w:val="00E65F08"/>
    <w:rsid w:val="00E67905"/>
    <w:rsid w:val="00E67E83"/>
    <w:rsid w:val="00E70F17"/>
    <w:rsid w:val="00E7121E"/>
    <w:rsid w:val="00E714BA"/>
    <w:rsid w:val="00E71BB6"/>
    <w:rsid w:val="00E71CA4"/>
    <w:rsid w:val="00E720B9"/>
    <w:rsid w:val="00E724C8"/>
    <w:rsid w:val="00E7264A"/>
    <w:rsid w:val="00E72884"/>
    <w:rsid w:val="00E7292C"/>
    <w:rsid w:val="00E72930"/>
    <w:rsid w:val="00E72A2F"/>
    <w:rsid w:val="00E72BE6"/>
    <w:rsid w:val="00E72E33"/>
    <w:rsid w:val="00E74758"/>
    <w:rsid w:val="00E74CFD"/>
    <w:rsid w:val="00E75409"/>
    <w:rsid w:val="00E76439"/>
    <w:rsid w:val="00E7645B"/>
    <w:rsid w:val="00E7646A"/>
    <w:rsid w:val="00E768FC"/>
    <w:rsid w:val="00E7717A"/>
    <w:rsid w:val="00E774F0"/>
    <w:rsid w:val="00E8091D"/>
    <w:rsid w:val="00E80D35"/>
    <w:rsid w:val="00E80E42"/>
    <w:rsid w:val="00E81AD4"/>
    <w:rsid w:val="00E82238"/>
    <w:rsid w:val="00E8224F"/>
    <w:rsid w:val="00E824F1"/>
    <w:rsid w:val="00E82A28"/>
    <w:rsid w:val="00E8302B"/>
    <w:rsid w:val="00E83751"/>
    <w:rsid w:val="00E83B03"/>
    <w:rsid w:val="00E84EE9"/>
    <w:rsid w:val="00E85245"/>
    <w:rsid w:val="00E857F6"/>
    <w:rsid w:val="00E85AFF"/>
    <w:rsid w:val="00E861C1"/>
    <w:rsid w:val="00E862B3"/>
    <w:rsid w:val="00E862E0"/>
    <w:rsid w:val="00E86476"/>
    <w:rsid w:val="00E86930"/>
    <w:rsid w:val="00E8701B"/>
    <w:rsid w:val="00E87BEA"/>
    <w:rsid w:val="00E90D20"/>
    <w:rsid w:val="00E91192"/>
    <w:rsid w:val="00E91227"/>
    <w:rsid w:val="00E921CA"/>
    <w:rsid w:val="00E9281D"/>
    <w:rsid w:val="00E92EE5"/>
    <w:rsid w:val="00E93707"/>
    <w:rsid w:val="00E93F16"/>
    <w:rsid w:val="00E94D2E"/>
    <w:rsid w:val="00E94DD4"/>
    <w:rsid w:val="00E94EFD"/>
    <w:rsid w:val="00E95749"/>
    <w:rsid w:val="00E95CE8"/>
    <w:rsid w:val="00E95EC2"/>
    <w:rsid w:val="00E95F87"/>
    <w:rsid w:val="00E965AB"/>
    <w:rsid w:val="00E96621"/>
    <w:rsid w:val="00E97090"/>
    <w:rsid w:val="00E9717D"/>
    <w:rsid w:val="00E9720C"/>
    <w:rsid w:val="00E976A3"/>
    <w:rsid w:val="00E9775D"/>
    <w:rsid w:val="00E9786A"/>
    <w:rsid w:val="00E978B3"/>
    <w:rsid w:val="00EA02A5"/>
    <w:rsid w:val="00EA0C03"/>
    <w:rsid w:val="00EA0F09"/>
    <w:rsid w:val="00EA1663"/>
    <w:rsid w:val="00EA1D08"/>
    <w:rsid w:val="00EA2895"/>
    <w:rsid w:val="00EA2C28"/>
    <w:rsid w:val="00EA2F08"/>
    <w:rsid w:val="00EA2F9C"/>
    <w:rsid w:val="00EA3366"/>
    <w:rsid w:val="00EA3BE6"/>
    <w:rsid w:val="00EA5C38"/>
    <w:rsid w:val="00EA65CE"/>
    <w:rsid w:val="00EA6858"/>
    <w:rsid w:val="00EA7B8D"/>
    <w:rsid w:val="00EB01C7"/>
    <w:rsid w:val="00EB0488"/>
    <w:rsid w:val="00EB0BC3"/>
    <w:rsid w:val="00EB15C1"/>
    <w:rsid w:val="00EB23F5"/>
    <w:rsid w:val="00EB291B"/>
    <w:rsid w:val="00EB31EF"/>
    <w:rsid w:val="00EB385F"/>
    <w:rsid w:val="00EB3A9F"/>
    <w:rsid w:val="00EB3B88"/>
    <w:rsid w:val="00EB3BA7"/>
    <w:rsid w:val="00EB3E3C"/>
    <w:rsid w:val="00EB4CB9"/>
    <w:rsid w:val="00EB4FAF"/>
    <w:rsid w:val="00EB6072"/>
    <w:rsid w:val="00EB65BC"/>
    <w:rsid w:val="00EB71E4"/>
    <w:rsid w:val="00EB7831"/>
    <w:rsid w:val="00EB7841"/>
    <w:rsid w:val="00EB7B5B"/>
    <w:rsid w:val="00EB7E6E"/>
    <w:rsid w:val="00EB7F50"/>
    <w:rsid w:val="00EC00C0"/>
    <w:rsid w:val="00EC070A"/>
    <w:rsid w:val="00EC11E1"/>
    <w:rsid w:val="00EC132F"/>
    <w:rsid w:val="00EC13FC"/>
    <w:rsid w:val="00EC1417"/>
    <w:rsid w:val="00EC172E"/>
    <w:rsid w:val="00EC1AAE"/>
    <w:rsid w:val="00EC1BD9"/>
    <w:rsid w:val="00EC21AF"/>
    <w:rsid w:val="00EC2857"/>
    <w:rsid w:val="00EC345B"/>
    <w:rsid w:val="00EC3A85"/>
    <w:rsid w:val="00EC3B6E"/>
    <w:rsid w:val="00EC3EB9"/>
    <w:rsid w:val="00EC4692"/>
    <w:rsid w:val="00EC589D"/>
    <w:rsid w:val="00EC5A03"/>
    <w:rsid w:val="00EC5EBC"/>
    <w:rsid w:val="00EC6388"/>
    <w:rsid w:val="00EC6FF5"/>
    <w:rsid w:val="00EC7218"/>
    <w:rsid w:val="00EC72F7"/>
    <w:rsid w:val="00EC73CF"/>
    <w:rsid w:val="00EC7453"/>
    <w:rsid w:val="00EC7AFC"/>
    <w:rsid w:val="00EC7DCF"/>
    <w:rsid w:val="00ED0717"/>
    <w:rsid w:val="00ED0AC6"/>
    <w:rsid w:val="00ED13DC"/>
    <w:rsid w:val="00ED164E"/>
    <w:rsid w:val="00ED1AA2"/>
    <w:rsid w:val="00ED25EA"/>
    <w:rsid w:val="00ED2691"/>
    <w:rsid w:val="00ED2CBF"/>
    <w:rsid w:val="00ED2E01"/>
    <w:rsid w:val="00ED2F5B"/>
    <w:rsid w:val="00ED30DC"/>
    <w:rsid w:val="00ED37E3"/>
    <w:rsid w:val="00ED3839"/>
    <w:rsid w:val="00ED4368"/>
    <w:rsid w:val="00ED52F3"/>
    <w:rsid w:val="00ED5930"/>
    <w:rsid w:val="00ED6020"/>
    <w:rsid w:val="00ED6097"/>
    <w:rsid w:val="00ED6AAD"/>
    <w:rsid w:val="00ED7247"/>
    <w:rsid w:val="00ED7DD4"/>
    <w:rsid w:val="00ED7FB8"/>
    <w:rsid w:val="00EE00AE"/>
    <w:rsid w:val="00EE0819"/>
    <w:rsid w:val="00EE24FA"/>
    <w:rsid w:val="00EE2803"/>
    <w:rsid w:val="00EE2936"/>
    <w:rsid w:val="00EE3222"/>
    <w:rsid w:val="00EE3367"/>
    <w:rsid w:val="00EE336B"/>
    <w:rsid w:val="00EE339E"/>
    <w:rsid w:val="00EE4115"/>
    <w:rsid w:val="00EE42C7"/>
    <w:rsid w:val="00EE4B87"/>
    <w:rsid w:val="00EE55CF"/>
    <w:rsid w:val="00EE5858"/>
    <w:rsid w:val="00EE630B"/>
    <w:rsid w:val="00EE6426"/>
    <w:rsid w:val="00EF016B"/>
    <w:rsid w:val="00EF0617"/>
    <w:rsid w:val="00EF16F4"/>
    <w:rsid w:val="00EF1E2F"/>
    <w:rsid w:val="00EF1F7A"/>
    <w:rsid w:val="00EF25AA"/>
    <w:rsid w:val="00EF2AD9"/>
    <w:rsid w:val="00EF2E0D"/>
    <w:rsid w:val="00EF2E13"/>
    <w:rsid w:val="00EF42C0"/>
    <w:rsid w:val="00EF43B5"/>
    <w:rsid w:val="00EF44C1"/>
    <w:rsid w:val="00EF5E34"/>
    <w:rsid w:val="00EF5FAD"/>
    <w:rsid w:val="00EF60A0"/>
    <w:rsid w:val="00EF63FE"/>
    <w:rsid w:val="00EF65D3"/>
    <w:rsid w:val="00EF6727"/>
    <w:rsid w:val="00EF6BCE"/>
    <w:rsid w:val="00F00114"/>
    <w:rsid w:val="00F001F0"/>
    <w:rsid w:val="00F0040B"/>
    <w:rsid w:val="00F00A23"/>
    <w:rsid w:val="00F011DB"/>
    <w:rsid w:val="00F015E8"/>
    <w:rsid w:val="00F01988"/>
    <w:rsid w:val="00F02385"/>
    <w:rsid w:val="00F0367F"/>
    <w:rsid w:val="00F03863"/>
    <w:rsid w:val="00F04B62"/>
    <w:rsid w:val="00F04BC2"/>
    <w:rsid w:val="00F05681"/>
    <w:rsid w:val="00F05BEB"/>
    <w:rsid w:val="00F066C6"/>
    <w:rsid w:val="00F0688B"/>
    <w:rsid w:val="00F073D7"/>
    <w:rsid w:val="00F115AE"/>
    <w:rsid w:val="00F127F9"/>
    <w:rsid w:val="00F12841"/>
    <w:rsid w:val="00F12E95"/>
    <w:rsid w:val="00F1300A"/>
    <w:rsid w:val="00F1303E"/>
    <w:rsid w:val="00F131C3"/>
    <w:rsid w:val="00F1389E"/>
    <w:rsid w:val="00F14426"/>
    <w:rsid w:val="00F1453A"/>
    <w:rsid w:val="00F15633"/>
    <w:rsid w:val="00F15820"/>
    <w:rsid w:val="00F1614A"/>
    <w:rsid w:val="00F16837"/>
    <w:rsid w:val="00F16B2A"/>
    <w:rsid w:val="00F21A1E"/>
    <w:rsid w:val="00F23862"/>
    <w:rsid w:val="00F2469D"/>
    <w:rsid w:val="00F25ACE"/>
    <w:rsid w:val="00F25C0F"/>
    <w:rsid w:val="00F26472"/>
    <w:rsid w:val="00F26AD0"/>
    <w:rsid w:val="00F26C34"/>
    <w:rsid w:val="00F271F1"/>
    <w:rsid w:val="00F2774F"/>
    <w:rsid w:val="00F27CD5"/>
    <w:rsid w:val="00F30093"/>
    <w:rsid w:val="00F30919"/>
    <w:rsid w:val="00F3107C"/>
    <w:rsid w:val="00F31301"/>
    <w:rsid w:val="00F3131D"/>
    <w:rsid w:val="00F314A0"/>
    <w:rsid w:val="00F323FB"/>
    <w:rsid w:val="00F33348"/>
    <w:rsid w:val="00F33569"/>
    <w:rsid w:val="00F3396B"/>
    <w:rsid w:val="00F34084"/>
    <w:rsid w:val="00F3411C"/>
    <w:rsid w:val="00F348D3"/>
    <w:rsid w:val="00F34AC0"/>
    <w:rsid w:val="00F3511F"/>
    <w:rsid w:val="00F36173"/>
    <w:rsid w:val="00F3639C"/>
    <w:rsid w:val="00F36493"/>
    <w:rsid w:val="00F36AC3"/>
    <w:rsid w:val="00F36B17"/>
    <w:rsid w:val="00F36B8E"/>
    <w:rsid w:val="00F36C9A"/>
    <w:rsid w:val="00F36FB5"/>
    <w:rsid w:val="00F370BF"/>
    <w:rsid w:val="00F37323"/>
    <w:rsid w:val="00F376AD"/>
    <w:rsid w:val="00F400D1"/>
    <w:rsid w:val="00F401B1"/>
    <w:rsid w:val="00F40810"/>
    <w:rsid w:val="00F42917"/>
    <w:rsid w:val="00F42A52"/>
    <w:rsid w:val="00F44629"/>
    <w:rsid w:val="00F459AB"/>
    <w:rsid w:val="00F45D1C"/>
    <w:rsid w:val="00F460F8"/>
    <w:rsid w:val="00F4632B"/>
    <w:rsid w:val="00F464BE"/>
    <w:rsid w:val="00F464FB"/>
    <w:rsid w:val="00F46842"/>
    <w:rsid w:val="00F46E37"/>
    <w:rsid w:val="00F4736F"/>
    <w:rsid w:val="00F475C8"/>
    <w:rsid w:val="00F47959"/>
    <w:rsid w:val="00F50091"/>
    <w:rsid w:val="00F503E0"/>
    <w:rsid w:val="00F507EF"/>
    <w:rsid w:val="00F51CD0"/>
    <w:rsid w:val="00F51E3B"/>
    <w:rsid w:val="00F5309A"/>
    <w:rsid w:val="00F53695"/>
    <w:rsid w:val="00F543F4"/>
    <w:rsid w:val="00F54626"/>
    <w:rsid w:val="00F54C97"/>
    <w:rsid w:val="00F55EC6"/>
    <w:rsid w:val="00F56138"/>
    <w:rsid w:val="00F5670D"/>
    <w:rsid w:val="00F56731"/>
    <w:rsid w:val="00F56FAE"/>
    <w:rsid w:val="00F5731A"/>
    <w:rsid w:val="00F575A3"/>
    <w:rsid w:val="00F57933"/>
    <w:rsid w:val="00F57E82"/>
    <w:rsid w:val="00F600DC"/>
    <w:rsid w:val="00F60695"/>
    <w:rsid w:val="00F6081B"/>
    <w:rsid w:val="00F60E01"/>
    <w:rsid w:val="00F60E44"/>
    <w:rsid w:val="00F62213"/>
    <w:rsid w:val="00F62695"/>
    <w:rsid w:val="00F6448F"/>
    <w:rsid w:val="00F64E91"/>
    <w:rsid w:val="00F6545D"/>
    <w:rsid w:val="00F657EA"/>
    <w:rsid w:val="00F6592E"/>
    <w:rsid w:val="00F666B0"/>
    <w:rsid w:val="00F67B1C"/>
    <w:rsid w:val="00F70717"/>
    <w:rsid w:val="00F713DA"/>
    <w:rsid w:val="00F717D9"/>
    <w:rsid w:val="00F7219A"/>
    <w:rsid w:val="00F726AE"/>
    <w:rsid w:val="00F728E0"/>
    <w:rsid w:val="00F74706"/>
    <w:rsid w:val="00F74C5F"/>
    <w:rsid w:val="00F74E6E"/>
    <w:rsid w:val="00F752F1"/>
    <w:rsid w:val="00F7574A"/>
    <w:rsid w:val="00F76146"/>
    <w:rsid w:val="00F76187"/>
    <w:rsid w:val="00F76489"/>
    <w:rsid w:val="00F7670E"/>
    <w:rsid w:val="00F76AAC"/>
    <w:rsid w:val="00F76E3B"/>
    <w:rsid w:val="00F77955"/>
    <w:rsid w:val="00F80957"/>
    <w:rsid w:val="00F80FD9"/>
    <w:rsid w:val="00F8224B"/>
    <w:rsid w:val="00F82C74"/>
    <w:rsid w:val="00F82CDC"/>
    <w:rsid w:val="00F82F35"/>
    <w:rsid w:val="00F82F3B"/>
    <w:rsid w:val="00F83782"/>
    <w:rsid w:val="00F841AB"/>
    <w:rsid w:val="00F844EA"/>
    <w:rsid w:val="00F8455A"/>
    <w:rsid w:val="00F84A71"/>
    <w:rsid w:val="00F855F2"/>
    <w:rsid w:val="00F85AB7"/>
    <w:rsid w:val="00F86662"/>
    <w:rsid w:val="00F86FE2"/>
    <w:rsid w:val="00F8708D"/>
    <w:rsid w:val="00F8753C"/>
    <w:rsid w:val="00F87605"/>
    <w:rsid w:val="00F87B06"/>
    <w:rsid w:val="00F87D09"/>
    <w:rsid w:val="00F87F42"/>
    <w:rsid w:val="00F901A8"/>
    <w:rsid w:val="00F9047A"/>
    <w:rsid w:val="00F9087B"/>
    <w:rsid w:val="00F90AAA"/>
    <w:rsid w:val="00F91007"/>
    <w:rsid w:val="00F91A04"/>
    <w:rsid w:val="00F920F6"/>
    <w:rsid w:val="00F93765"/>
    <w:rsid w:val="00F945CC"/>
    <w:rsid w:val="00F94C5E"/>
    <w:rsid w:val="00F94F46"/>
    <w:rsid w:val="00F95995"/>
    <w:rsid w:val="00F95F9A"/>
    <w:rsid w:val="00F960B0"/>
    <w:rsid w:val="00F96C7D"/>
    <w:rsid w:val="00F96D1A"/>
    <w:rsid w:val="00F97474"/>
    <w:rsid w:val="00F976E8"/>
    <w:rsid w:val="00FA034D"/>
    <w:rsid w:val="00FA0977"/>
    <w:rsid w:val="00FA0DB9"/>
    <w:rsid w:val="00FA1244"/>
    <w:rsid w:val="00FA152D"/>
    <w:rsid w:val="00FA1A07"/>
    <w:rsid w:val="00FA27C2"/>
    <w:rsid w:val="00FA2AC4"/>
    <w:rsid w:val="00FA3199"/>
    <w:rsid w:val="00FA4FFE"/>
    <w:rsid w:val="00FA5B67"/>
    <w:rsid w:val="00FA5D77"/>
    <w:rsid w:val="00FA6203"/>
    <w:rsid w:val="00FA628F"/>
    <w:rsid w:val="00FA6496"/>
    <w:rsid w:val="00FA679A"/>
    <w:rsid w:val="00FA7C16"/>
    <w:rsid w:val="00FA7CDC"/>
    <w:rsid w:val="00FA7EC0"/>
    <w:rsid w:val="00FB1890"/>
    <w:rsid w:val="00FB2421"/>
    <w:rsid w:val="00FB282C"/>
    <w:rsid w:val="00FB2A42"/>
    <w:rsid w:val="00FB2AA0"/>
    <w:rsid w:val="00FB2F69"/>
    <w:rsid w:val="00FB34C0"/>
    <w:rsid w:val="00FB34D1"/>
    <w:rsid w:val="00FB360D"/>
    <w:rsid w:val="00FB4259"/>
    <w:rsid w:val="00FB48F3"/>
    <w:rsid w:val="00FB4A89"/>
    <w:rsid w:val="00FB4B60"/>
    <w:rsid w:val="00FB533F"/>
    <w:rsid w:val="00FB5BF8"/>
    <w:rsid w:val="00FB5D75"/>
    <w:rsid w:val="00FB6FD5"/>
    <w:rsid w:val="00FB773B"/>
    <w:rsid w:val="00FC0225"/>
    <w:rsid w:val="00FC03BD"/>
    <w:rsid w:val="00FC0523"/>
    <w:rsid w:val="00FC08B8"/>
    <w:rsid w:val="00FC1BCC"/>
    <w:rsid w:val="00FC1D27"/>
    <w:rsid w:val="00FC325A"/>
    <w:rsid w:val="00FC3C2A"/>
    <w:rsid w:val="00FC4015"/>
    <w:rsid w:val="00FC4C20"/>
    <w:rsid w:val="00FC4FEB"/>
    <w:rsid w:val="00FC52D3"/>
    <w:rsid w:val="00FC5773"/>
    <w:rsid w:val="00FC5AD0"/>
    <w:rsid w:val="00FC5B30"/>
    <w:rsid w:val="00FC5F6C"/>
    <w:rsid w:val="00FC62FF"/>
    <w:rsid w:val="00FC6674"/>
    <w:rsid w:val="00FC69CC"/>
    <w:rsid w:val="00FC6CCF"/>
    <w:rsid w:val="00FC6DD8"/>
    <w:rsid w:val="00FC6EC0"/>
    <w:rsid w:val="00FC7126"/>
    <w:rsid w:val="00FC7640"/>
    <w:rsid w:val="00FC7983"/>
    <w:rsid w:val="00FD03A0"/>
    <w:rsid w:val="00FD0459"/>
    <w:rsid w:val="00FD046D"/>
    <w:rsid w:val="00FD0D1A"/>
    <w:rsid w:val="00FD23D9"/>
    <w:rsid w:val="00FD2C6D"/>
    <w:rsid w:val="00FD36CA"/>
    <w:rsid w:val="00FD3C64"/>
    <w:rsid w:val="00FD42CE"/>
    <w:rsid w:val="00FD430A"/>
    <w:rsid w:val="00FD4599"/>
    <w:rsid w:val="00FD4A30"/>
    <w:rsid w:val="00FD4DD0"/>
    <w:rsid w:val="00FD5D75"/>
    <w:rsid w:val="00FD5F42"/>
    <w:rsid w:val="00FD62C9"/>
    <w:rsid w:val="00FD6B6A"/>
    <w:rsid w:val="00FD6B7F"/>
    <w:rsid w:val="00FD7119"/>
    <w:rsid w:val="00FD7792"/>
    <w:rsid w:val="00FD7C3E"/>
    <w:rsid w:val="00FE0F0F"/>
    <w:rsid w:val="00FE0F85"/>
    <w:rsid w:val="00FE1CE9"/>
    <w:rsid w:val="00FE238D"/>
    <w:rsid w:val="00FE2A63"/>
    <w:rsid w:val="00FE2DAD"/>
    <w:rsid w:val="00FE318F"/>
    <w:rsid w:val="00FE32C1"/>
    <w:rsid w:val="00FE3D6D"/>
    <w:rsid w:val="00FE4286"/>
    <w:rsid w:val="00FE4BE6"/>
    <w:rsid w:val="00FE6272"/>
    <w:rsid w:val="00FE700E"/>
    <w:rsid w:val="00FE7409"/>
    <w:rsid w:val="00FE753C"/>
    <w:rsid w:val="00FE79E3"/>
    <w:rsid w:val="00FE7AF1"/>
    <w:rsid w:val="00FE7B94"/>
    <w:rsid w:val="00FE7D45"/>
    <w:rsid w:val="00FF06AA"/>
    <w:rsid w:val="00FF07A0"/>
    <w:rsid w:val="00FF07ED"/>
    <w:rsid w:val="00FF0A10"/>
    <w:rsid w:val="00FF0C3B"/>
    <w:rsid w:val="00FF12F9"/>
    <w:rsid w:val="00FF18E4"/>
    <w:rsid w:val="00FF1AB5"/>
    <w:rsid w:val="00FF1E7B"/>
    <w:rsid w:val="00FF266D"/>
    <w:rsid w:val="00FF29C8"/>
    <w:rsid w:val="00FF3728"/>
    <w:rsid w:val="00FF47D4"/>
    <w:rsid w:val="00FF5E30"/>
    <w:rsid w:val="00FF6A68"/>
    <w:rsid w:val="00FF6D48"/>
    <w:rsid w:val="00FF6E5F"/>
    <w:rsid w:val="00FF74BC"/>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F22FF1-0767-47EA-B076-28762CAA7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478"/>
  </w:style>
  <w:style w:type="paragraph" w:styleId="10">
    <w:name w:val="heading 1"/>
    <w:basedOn w:val="a"/>
    <w:next w:val="a"/>
    <w:link w:val="11"/>
    <w:qFormat/>
    <w:rsid w:val="00797413"/>
    <w:pPr>
      <w:keepNext/>
      <w:spacing w:before="240" w:after="60"/>
      <w:outlineLvl w:val="0"/>
    </w:pPr>
    <w:rPr>
      <w:rFonts w:ascii="Arial" w:hAnsi="Arial" w:cs="Arial"/>
      <w:b/>
      <w:bCs/>
      <w:kern w:val="32"/>
      <w:sz w:val="32"/>
      <w:szCs w:val="32"/>
    </w:rPr>
  </w:style>
  <w:style w:type="paragraph" w:styleId="2">
    <w:name w:val="heading 2"/>
    <w:basedOn w:val="a"/>
    <w:next w:val="a"/>
    <w:qFormat/>
    <w:rsid w:val="00E12478"/>
    <w:pPr>
      <w:keepNext/>
      <w:jc w:val="center"/>
      <w:outlineLvl w:val="1"/>
    </w:pPr>
    <w:rPr>
      <w:b/>
      <w:sz w:val="26"/>
    </w:rPr>
  </w:style>
  <w:style w:type="paragraph" w:styleId="3">
    <w:name w:val="heading 3"/>
    <w:basedOn w:val="a"/>
    <w:next w:val="a"/>
    <w:qFormat/>
    <w:rsid w:val="004D4719"/>
    <w:pPr>
      <w:keepNext/>
      <w:spacing w:before="240" w:after="60"/>
      <w:outlineLvl w:val="2"/>
    </w:pPr>
    <w:rPr>
      <w:rFonts w:ascii="Arial" w:hAnsi="Arial" w:cs="Arial"/>
      <w:b/>
      <w:bCs/>
      <w:sz w:val="26"/>
      <w:szCs w:val="26"/>
    </w:rPr>
  </w:style>
  <w:style w:type="paragraph" w:styleId="4">
    <w:name w:val="heading 4"/>
    <w:basedOn w:val="a"/>
    <w:next w:val="a"/>
    <w:qFormat/>
    <w:rsid w:val="00FE2A63"/>
    <w:pPr>
      <w:keepNext/>
      <w:spacing w:before="240" w:after="60"/>
      <w:outlineLvl w:val="3"/>
    </w:pPr>
    <w:rPr>
      <w:b/>
      <w:bCs/>
      <w:sz w:val="28"/>
      <w:szCs w:val="28"/>
    </w:rPr>
  </w:style>
  <w:style w:type="paragraph" w:styleId="5">
    <w:name w:val="heading 5"/>
    <w:basedOn w:val="a"/>
    <w:next w:val="a"/>
    <w:qFormat/>
    <w:rsid w:val="004D471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12478"/>
    <w:pPr>
      <w:tabs>
        <w:tab w:val="center" w:pos="4153"/>
        <w:tab w:val="right" w:pos="8306"/>
      </w:tabs>
    </w:pPr>
  </w:style>
  <w:style w:type="paragraph" w:styleId="a5">
    <w:name w:val="Title"/>
    <w:basedOn w:val="a"/>
    <w:link w:val="a6"/>
    <w:qFormat/>
    <w:rsid w:val="00E12478"/>
    <w:pPr>
      <w:jc w:val="center"/>
    </w:pPr>
    <w:rPr>
      <w:sz w:val="28"/>
    </w:rPr>
  </w:style>
  <w:style w:type="paragraph" w:styleId="a7">
    <w:name w:val="Body Text"/>
    <w:basedOn w:val="a"/>
    <w:rsid w:val="00E12478"/>
    <w:pPr>
      <w:jc w:val="both"/>
    </w:pPr>
    <w:rPr>
      <w:sz w:val="28"/>
    </w:rPr>
  </w:style>
  <w:style w:type="paragraph" w:styleId="a8">
    <w:name w:val="Body Text Indent"/>
    <w:basedOn w:val="a"/>
    <w:rsid w:val="00E12478"/>
    <w:pPr>
      <w:spacing w:after="120"/>
      <w:ind w:left="283"/>
    </w:pPr>
    <w:rPr>
      <w:sz w:val="24"/>
      <w:szCs w:val="24"/>
    </w:rPr>
  </w:style>
  <w:style w:type="paragraph" w:styleId="20">
    <w:name w:val="Body Text 2"/>
    <w:basedOn w:val="a"/>
    <w:rsid w:val="00E12478"/>
    <w:pPr>
      <w:jc w:val="both"/>
    </w:pPr>
    <w:rPr>
      <w:b/>
      <w:sz w:val="28"/>
    </w:rPr>
  </w:style>
  <w:style w:type="paragraph" w:styleId="21">
    <w:name w:val="Body Text Indent 2"/>
    <w:basedOn w:val="a"/>
    <w:rsid w:val="00E12478"/>
    <w:pPr>
      <w:spacing w:after="120" w:line="480" w:lineRule="auto"/>
      <w:ind w:left="283"/>
    </w:pPr>
  </w:style>
  <w:style w:type="paragraph" w:styleId="a9">
    <w:name w:val="Plain Text"/>
    <w:basedOn w:val="a"/>
    <w:rsid w:val="00E12478"/>
    <w:rPr>
      <w:rFonts w:ascii="Courier New" w:hAnsi="Courier New"/>
    </w:rPr>
  </w:style>
  <w:style w:type="table" w:styleId="aa">
    <w:name w:val="Table Grid"/>
    <w:basedOn w:val="a1"/>
    <w:rsid w:val="00E12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rsid w:val="00E12478"/>
  </w:style>
  <w:style w:type="character" w:styleId="ac">
    <w:name w:val="Hyperlink"/>
    <w:rsid w:val="00797413"/>
    <w:rPr>
      <w:color w:val="0000FF"/>
      <w:u w:val="single"/>
    </w:rPr>
  </w:style>
  <w:style w:type="paragraph" w:styleId="30">
    <w:name w:val="Body Text Indent 3"/>
    <w:basedOn w:val="a"/>
    <w:link w:val="31"/>
    <w:rsid w:val="00797413"/>
    <w:pPr>
      <w:spacing w:after="120"/>
      <w:ind w:left="283"/>
    </w:pPr>
    <w:rPr>
      <w:sz w:val="16"/>
      <w:szCs w:val="16"/>
    </w:rPr>
  </w:style>
  <w:style w:type="paragraph" w:styleId="ad">
    <w:name w:val="footer"/>
    <w:basedOn w:val="a"/>
    <w:link w:val="ae"/>
    <w:uiPriority w:val="99"/>
    <w:rsid w:val="00EC7AFC"/>
    <w:pPr>
      <w:tabs>
        <w:tab w:val="center" w:pos="4677"/>
        <w:tab w:val="right" w:pos="9355"/>
      </w:tabs>
    </w:pPr>
    <w:rPr>
      <w:sz w:val="24"/>
      <w:szCs w:val="24"/>
    </w:rPr>
  </w:style>
  <w:style w:type="paragraph" w:styleId="af">
    <w:name w:val="caption"/>
    <w:basedOn w:val="a"/>
    <w:next w:val="a"/>
    <w:qFormat/>
    <w:rsid w:val="00EC7AFC"/>
    <w:pPr>
      <w:jc w:val="center"/>
    </w:pPr>
    <w:rPr>
      <w:b/>
      <w:sz w:val="24"/>
      <w:szCs w:val="24"/>
    </w:rPr>
  </w:style>
  <w:style w:type="paragraph" w:customStyle="1" w:styleId="ConsPlusNormal">
    <w:name w:val="ConsPlusNormal"/>
    <w:rsid w:val="00EC7AFC"/>
    <w:pPr>
      <w:widowControl w:val="0"/>
      <w:autoSpaceDE w:val="0"/>
      <w:autoSpaceDN w:val="0"/>
      <w:adjustRightInd w:val="0"/>
      <w:ind w:firstLine="720"/>
    </w:pPr>
    <w:rPr>
      <w:rFonts w:ascii="Arial" w:hAnsi="Arial" w:cs="Arial"/>
    </w:rPr>
  </w:style>
  <w:style w:type="paragraph" w:customStyle="1" w:styleId="12">
    <w:name w:val="Название1"/>
    <w:basedOn w:val="a"/>
    <w:next w:val="af0"/>
    <w:rsid w:val="00EC7AFC"/>
    <w:pPr>
      <w:suppressAutoHyphens/>
      <w:jc w:val="center"/>
    </w:pPr>
    <w:rPr>
      <w:b/>
      <w:sz w:val="28"/>
    </w:rPr>
  </w:style>
  <w:style w:type="paragraph" w:customStyle="1" w:styleId="210">
    <w:name w:val="Основной текст с отступом 21"/>
    <w:basedOn w:val="a"/>
    <w:rsid w:val="00EC7AFC"/>
    <w:pPr>
      <w:suppressAutoHyphens/>
      <w:ind w:firstLine="567"/>
    </w:pPr>
    <w:rPr>
      <w:sz w:val="28"/>
    </w:rPr>
  </w:style>
  <w:style w:type="paragraph" w:customStyle="1" w:styleId="310">
    <w:name w:val="Основной текст с отступом 31"/>
    <w:basedOn w:val="a"/>
    <w:rsid w:val="00EC7AFC"/>
    <w:pPr>
      <w:suppressAutoHyphens/>
      <w:ind w:left="75" w:firstLine="492"/>
      <w:jc w:val="both"/>
    </w:pPr>
    <w:rPr>
      <w:sz w:val="28"/>
    </w:rPr>
  </w:style>
  <w:style w:type="paragraph" w:styleId="af0">
    <w:name w:val="Subtitle"/>
    <w:basedOn w:val="a"/>
    <w:qFormat/>
    <w:rsid w:val="00EC7AFC"/>
    <w:pPr>
      <w:spacing w:after="60"/>
      <w:jc w:val="center"/>
      <w:outlineLvl w:val="1"/>
    </w:pPr>
    <w:rPr>
      <w:rFonts w:ascii="Arial" w:hAnsi="Arial" w:cs="Arial"/>
      <w:sz w:val="24"/>
      <w:szCs w:val="24"/>
    </w:rPr>
  </w:style>
  <w:style w:type="paragraph" w:styleId="af1">
    <w:name w:val="Document Map"/>
    <w:basedOn w:val="a"/>
    <w:semiHidden/>
    <w:rsid w:val="00C163D0"/>
    <w:pPr>
      <w:shd w:val="clear" w:color="auto" w:fill="000080"/>
    </w:pPr>
    <w:rPr>
      <w:rFonts w:ascii="Tahoma" w:hAnsi="Tahoma" w:cs="Tahoma"/>
    </w:rPr>
  </w:style>
  <w:style w:type="paragraph" w:styleId="af2">
    <w:name w:val="No Spacing"/>
    <w:basedOn w:val="a"/>
    <w:uiPriority w:val="1"/>
    <w:qFormat/>
    <w:rsid w:val="009261ED"/>
    <w:rPr>
      <w:rFonts w:ascii="Calibri" w:hAnsi="Calibri"/>
      <w:sz w:val="24"/>
      <w:szCs w:val="32"/>
      <w:lang w:val="en-US" w:eastAsia="en-US" w:bidi="en-US"/>
    </w:rPr>
  </w:style>
  <w:style w:type="character" w:styleId="af3">
    <w:name w:val="Strong"/>
    <w:qFormat/>
    <w:rsid w:val="009261ED"/>
    <w:rPr>
      <w:b/>
      <w:bCs/>
    </w:rPr>
  </w:style>
  <w:style w:type="paragraph" w:styleId="1">
    <w:name w:val="toc 1"/>
    <w:basedOn w:val="a"/>
    <w:next w:val="a"/>
    <w:autoRedefine/>
    <w:semiHidden/>
    <w:rsid w:val="009261ED"/>
    <w:pPr>
      <w:numPr>
        <w:numId w:val="1"/>
      </w:numPr>
      <w:tabs>
        <w:tab w:val="right" w:leader="dot" w:pos="9911"/>
      </w:tabs>
      <w:spacing w:before="120" w:after="120"/>
    </w:pPr>
    <w:rPr>
      <w:b/>
      <w:bCs/>
      <w:caps/>
      <w:szCs w:val="24"/>
    </w:rPr>
  </w:style>
  <w:style w:type="paragraph" w:styleId="af4">
    <w:name w:val="List Paragraph"/>
    <w:basedOn w:val="a"/>
    <w:uiPriority w:val="34"/>
    <w:qFormat/>
    <w:rsid w:val="009261ED"/>
    <w:pPr>
      <w:spacing w:after="200" w:line="276" w:lineRule="auto"/>
      <w:ind w:left="708"/>
    </w:pPr>
    <w:rPr>
      <w:rFonts w:ascii="Calibri" w:hAnsi="Calibri"/>
      <w:sz w:val="22"/>
      <w:szCs w:val="22"/>
    </w:rPr>
  </w:style>
  <w:style w:type="paragraph" w:styleId="af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веб) Знак,Знак Зна"/>
    <w:basedOn w:val="a"/>
    <w:link w:val="22"/>
    <w:uiPriority w:val="99"/>
    <w:rsid w:val="009261ED"/>
    <w:pPr>
      <w:spacing w:before="100" w:beforeAutospacing="1" w:after="100" w:afterAutospacing="1"/>
    </w:pPr>
    <w:rPr>
      <w:rFonts w:ascii="Verdana" w:hAnsi="Verdana"/>
      <w:color w:val="000000"/>
      <w:sz w:val="18"/>
      <w:szCs w:val="18"/>
    </w:rPr>
  </w:style>
  <w:style w:type="paragraph" w:customStyle="1" w:styleId="af6">
    <w:name w:val="Знак Знак Знак Знак Знак Знак Знак Знак Знак Знак Знак Знак Знак Знак Знак Знак Знак"/>
    <w:basedOn w:val="a"/>
    <w:rsid w:val="002718F1"/>
    <w:pPr>
      <w:spacing w:after="160" w:line="240" w:lineRule="exact"/>
    </w:pPr>
    <w:rPr>
      <w:rFonts w:ascii="Verdana" w:hAnsi="Verdana" w:cs="Verdana"/>
      <w:lang w:val="en-US" w:eastAsia="en-US"/>
    </w:rPr>
  </w:style>
  <w:style w:type="paragraph" w:customStyle="1" w:styleId="ConsPlusNonformat">
    <w:name w:val="ConsPlusNonformat"/>
    <w:rsid w:val="00B226DE"/>
    <w:pPr>
      <w:widowControl w:val="0"/>
      <w:autoSpaceDE w:val="0"/>
      <w:autoSpaceDN w:val="0"/>
      <w:adjustRightInd w:val="0"/>
    </w:pPr>
    <w:rPr>
      <w:rFonts w:ascii="Courier New" w:hAnsi="Courier New" w:cs="Courier New"/>
    </w:rPr>
  </w:style>
  <w:style w:type="paragraph" w:styleId="af7">
    <w:name w:val="Balloon Text"/>
    <w:basedOn w:val="a"/>
    <w:link w:val="af8"/>
    <w:uiPriority w:val="99"/>
    <w:semiHidden/>
    <w:rsid w:val="000F1FBC"/>
    <w:rPr>
      <w:rFonts w:ascii="Tahoma" w:hAnsi="Tahoma" w:cs="Tahoma"/>
      <w:sz w:val="16"/>
      <w:szCs w:val="16"/>
    </w:rPr>
  </w:style>
  <w:style w:type="paragraph" w:customStyle="1" w:styleId="af9">
    <w:name w:val="Знак Знак Знак Знак"/>
    <w:basedOn w:val="a"/>
    <w:rsid w:val="00FB5D75"/>
    <w:pPr>
      <w:spacing w:after="160" w:line="240" w:lineRule="exact"/>
    </w:pPr>
    <w:rPr>
      <w:rFonts w:ascii="Verdana" w:hAnsi="Verdana"/>
      <w:sz w:val="24"/>
      <w:szCs w:val="24"/>
      <w:lang w:val="en-US" w:eastAsia="en-US"/>
    </w:rPr>
  </w:style>
  <w:style w:type="paragraph" w:customStyle="1" w:styleId="ConsPlusTitle">
    <w:name w:val="ConsPlusTitle"/>
    <w:rsid w:val="00ED7247"/>
    <w:pPr>
      <w:widowControl w:val="0"/>
      <w:autoSpaceDE w:val="0"/>
      <w:autoSpaceDN w:val="0"/>
      <w:adjustRightInd w:val="0"/>
    </w:pPr>
    <w:rPr>
      <w:rFonts w:eastAsia="Calibri"/>
      <w:b/>
      <w:bCs/>
      <w:sz w:val="24"/>
      <w:szCs w:val="24"/>
    </w:rPr>
  </w:style>
  <w:style w:type="paragraph" w:customStyle="1" w:styleId="13">
    <w:name w:val="Без интервала1"/>
    <w:rsid w:val="00ED7247"/>
    <w:pPr>
      <w:jc w:val="both"/>
    </w:pPr>
    <w:rPr>
      <w:rFonts w:ascii="Calibri" w:eastAsia="Calibri" w:hAnsi="Calibri" w:cs="Calibri"/>
      <w:sz w:val="22"/>
      <w:szCs w:val="22"/>
    </w:rPr>
  </w:style>
  <w:style w:type="paragraph" w:customStyle="1" w:styleId="CharChar">
    <w:name w:val="Char Char"/>
    <w:basedOn w:val="a"/>
    <w:rsid w:val="00B229A4"/>
    <w:pPr>
      <w:spacing w:after="160" w:line="240" w:lineRule="exact"/>
    </w:pPr>
    <w:rPr>
      <w:rFonts w:ascii="Verdana" w:hAnsi="Verdana"/>
      <w:lang w:val="en-US" w:eastAsia="en-US"/>
    </w:rPr>
  </w:style>
  <w:style w:type="paragraph" w:customStyle="1" w:styleId="afa">
    <w:name w:val="Знак Знак Знак Знак"/>
    <w:basedOn w:val="a"/>
    <w:rsid w:val="00DE7891"/>
    <w:pPr>
      <w:spacing w:after="160" w:line="240" w:lineRule="exact"/>
    </w:pPr>
    <w:rPr>
      <w:rFonts w:ascii="Verdana" w:hAnsi="Verdana"/>
      <w:lang w:val="en-US" w:eastAsia="en-US"/>
    </w:rPr>
  </w:style>
  <w:style w:type="paragraph" w:customStyle="1" w:styleId="western">
    <w:name w:val="western"/>
    <w:basedOn w:val="a"/>
    <w:rsid w:val="0088356F"/>
    <w:pPr>
      <w:spacing w:before="100" w:beforeAutospacing="1" w:after="100" w:afterAutospacing="1"/>
    </w:pPr>
    <w:rPr>
      <w:sz w:val="24"/>
      <w:szCs w:val="24"/>
    </w:rPr>
  </w:style>
  <w:style w:type="character" w:customStyle="1" w:styleId="a4">
    <w:name w:val="Верхний колонтитул Знак"/>
    <w:link w:val="a3"/>
    <w:rsid w:val="00F15633"/>
  </w:style>
  <w:style w:type="character" w:customStyle="1" w:styleId="apple-converted-space">
    <w:name w:val="apple-converted-space"/>
    <w:basedOn w:val="a0"/>
    <w:rsid w:val="007A5095"/>
  </w:style>
  <w:style w:type="paragraph" w:customStyle="1" w:styleId="14">
    <w:name w:val="Абзац списка1"/>
    <w:basedOn w:val="a"/>
    <w:rsid w:val="002B3E5E"/>
    <w:pPr>
      <w:spacing w:after="200" w:line="276" w:lineRule="auto"/>
      <w:ind w:left="720"/>
      <w:contextualSpacing/>
    </w:pPr>
    <w:rPr>
      <w:rFonts w:ascii="Calibri" w:hAnsi="Calibri"/>
      <w:sz w:val="22"/>
      <w:szCs w:val="22"/>
      <w:lang w:eastAsia="en-US"/>
    </w:rPr>
  </w:style>
  <w:style w:type="paragraph" w:customStyle="1" w:styleId="CharChar0">
    <w:name w:val="Char Char"/>
    <w:basedOn w:val="a"/>
    <w:rsid w:val="004E1AD2"/>
    <w:pPr>
      <w:spacing w:after="160" w:line="240" w:lineRule="exact"/>
    </w:pPr>
    <w:rPr>
      <w:rFonts w:ascii="Verdana" w:hAnsi="Verdana"/>
      <w:lang w:val="en-US" w:eastAsia="en-US"/>
    </w:rPr>
  </w:style>
  <w:style w:type="character" w:customStyle="1" w:styleId="ae">
    <w:name w:val="Нижний колонтитул Знак"/>
    <w:basedOn w:val="a0"/>
    <w:link w:val="ad"/>
    <w:uiPriority w:val="99"/>
    <w:rsid w:val="00562A1C"/>
    <w:rPr>
      <w:sz w:val="24"/>
      <w:szCs w:val="24"/>
    </w:rPr>
  </w:style>
  <w:style w:type="paragraph" w:customStyle="1" w:styleId="afb">
    <w:name w:val="Знак Знак Знак Знак Знак Знак Знак Знак Знак Знак Знак Знак Знак Знак Знак Знак Знак Знак Знак"/>
    <w:basedOn w:val="a"/>
    <w:rsid w:val="001E0EC2"/>
    <w:pPr>
      <w:spacing w:after="160" w:line="240" w:lineRule="exact"/>
    </w:pPr>
    <w:rPr>
      <w:rFonts w:ascii="Verdana" w:hAnsi="Verdana" w:cs="Verdana"/>
      <w:lang w:val="en-US" w:eastAsia="en-US"/>
    </w:rPr>
  </w:style>
  <w:style w:type="paragraph" w:customStyle="1" w:styleId="afc">
    <w:name w:val="Таблицы (моноширинный)"/>
    <w:basedOn w:val="a"/>
    <w:next w:val="a"/>
    <w:rsid w:val="00B63538"/>
    <w:pPr>
      <w:widowControl w:val="0"/>
      <w:autoSpaceDE w:val="0"/>
      <w:autoSpaceDN w:val="0"/>
      <w:adjustRightInd w:val="0"/>
      <w:spacing w:line="324" w:lineRule="auto"/>
      <w:ind w:right="34"/>
      <w:jc w:val="both"/>
    </w:pPr>
    <w:rPr>
      <w:rFonts w:ascii="Courier New" w:hAnsi="Courier New" w:cs="Courier New"/>
    </w:rPr>
  </w:style>
  <w:style w:type="character" w:customStyle="1" w:styleId="a6">
    <w:name w:val="Название Знак"/>
    <w:link w:val="a5"/>
    <w:rsid w:val="00757F0E"/>
    <w:rPr>
      <w:sz w:val="28"/>
    </w:rPr>
  </w:style>
  <w:style w:type="character" w:customStyle="1" w:styleId="afd">
    <w:name w:val="Гипертекстовая ссылка"/>
    <w:uiPriority w:val="99"/>
    <w:rsid w:val="009A027E"/>
    <w:rPr>
      <w:rFonts w:ascii="Times New Roman" w:hAnsi="Times New Roman" w:cs="Times New Roman" w:hint="default"/>
      <w:b w:val="0"/>
      <w:bCs w:val="0"/>
      <w:color w:val="106BBE"/>
    </w:rPr>
  </w:style>
  <w:style w:type="character" w:customStyle="1" w:styleId="11">
    <w:name w:val="Заголовок 1 Знак"/>
    <w:basedOn w:val="a0"/>
    <w:link w:val="10"/>
    <w:rsid w:val="00455E54"/>
    <w:rPr>
      <w:rFonts w:ascii="Arial" w:hAnsi="Arial" w:cs="Arial"/>
      <w:b/>
      <w:bCs/>
      <w:kern w:val="32"/>
      <w:sz w:val="32"/>
      <w:szCs w:val="32"/>
    </w:rPr>
  </w:style>
  <w:style w:type="paragraph" w:customStyle="1" w:styleId="Oaaeeoa">
    <w:name w:val="Oaaeeoa"/>
    <w:basedOn w:val="a"/>
    <w:rsid w:val="00455E54"/>
    <w:rPr>
      <w:sz w:val="26"/>
    </w:rPr>
  </w:style>
  <w:style w:type="character" w:customStyle="1" w:styleId="af8">
    <w:name w:val="Текст выноски Знак"/>
    <w:basedOn w:val="a0"/>
    <w:link w:val="af7"/>
    <w:uiPriority w:val="99"/>
    <w:semiHidden/>
    <w:rsid w:val="0034453F"/>
    <w:rPr>
      <w:rFonts w:ascii="Tahoma" w:hAnsi="Tahoma" w:cs="Tahoma"/>
      <w:sz w:val="16"/>
      <w:szCs w:val="16"/>
    </w:rPr>
  </w:style>
  <w:style w:type="paragraph" w:customStyle="1" w:styleId="afe">
    <w:name w:val="ТекстДок"/>
    <w:autoRedefine/>
    <w:qFormat/>
    <w:rsid w:val="00FA6203"/>
    <w:pPr>
      <w:autoSpaceDE w:val="0"/>
      <w:autoSpaceDN w:val="0"/>
      <w:adjustRightInd w:val="0"/>
    </w:pPr>
    <w:rPr>
      <w:rFonts w:eastAsia="Calibri"/>
      <w:sz w:val="24"/>
      <w:szCs w:val="24"/>
      <w:lang w:eastAsia="en-US"/>
    </w:rPr>
  </w:style>
  <w:style w:type="character" w:customStyle="1" w:styleId="31">
    <w:name w:val="Основной текст с отступом 3 Знак"/>
    <w:link w:val="30"/>
    <w:rsid w:val="000508B3"/>
    <w:rPr>
      <w:sz w:val="16"/>
      <w:szCs w:val="16"/>
    </w:rPr>
  </w:style>
  <w:style w:type="character" w:customStyle="1" w:styleId="22">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Знак Зна Знак"/>
    <w:link w:val="af5"/>
    <w:uiPriority w:val="99"/>
    <w:locked/>
    <w:rsid w:val="00E44FFF"/>
    <w:rPr>
      <w:rFonts w:ascii="Verdana" w:hAnsi="Verdana"/>
      <w:color w:val="000000"/>
      <w:sz w:val="18"/>
      <w:szCs w:val="18"/>
    </w:rPr>
  </w:style>
  <w:style w:type="character" w:styleId="aff">
    <w:name w:val="Emphasis"/>
    <w:basedOn w:val="a0"/>
    <w:uiPriority w:val="20"/>
    <w:qFormat/>
    <w:rsid w:val="002C56A1"/>
    <w:rPr>
      <w:i/>
      <w:iCs/>
    </w:rPr>
  </w:style>
  <w:style w:type="paragraph" w:customStyle="1" w:styleId="p13">
    <w:name w:val="p13"/>
    <w:basedOn w:val="a"/>
    <w:rsid w:val="00E61634"/>
    <w:pPr>
      <w:spacing w:before="100" w:beforeAutospacing="1" w:after="100" w:afterAutospacing="1"/>
    </w:pPr>
    <w:rPr>
      <w:sz w:val="24"/>
      <w:szCs w:val="24"/>
    </w:rPr>
  </w:style>
  <w:style w:type="paragraph" w:customStyle="1" w:styleId="Default">
    <w:name w:val="Default"/>
    <w:rsid w:val="008E5C5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0924">
      <w:bodyDiv w:val="1"/>
      <w:marLeft w:val="0"/>
      <w:marRight w:val="0"/>
      <w:marTop w:val="0"/>
      <w:marBottom w:val="0"/>
      <w:divBdr>
        <w:top w:val="none" w:sz="0" w:space="0" w:color="auto"/>
        <w:left w:val="none" w:sz="0" w:space="0" w:color="auto"/>
        <w:bottom w:val="none" w:sz="0" w:space="0" w:color="auto"/>
        <w:right w:val="none" w:sz="0" w:space="0" w:color="auto"/>
      </w:divBdr>
    </w:div>
    <w:div w:id="100879161">
      <w:bodyDiv w:val="1"/>
      <w:marLeft w:val="0"/>
      <w:marRight w:val="0"/>
      <w:marTop w:val="0"/>
      <w:marBottom w:val="0"/>
      <w:divBdr>
        <w:top w:val="none" w:sz="0" w:space="0" w:color="auto"/>
        <w:left w:val="none" w:sz="0" w:space="0" w:color="auto"/>
        <w:bottom w:val="none" w:sz="0" w:space="0" w:color="auto"/>
        <w:right w:val="none" w:sz="0" w:space="0" w:color="auto"/>
      </w:divBdr>
    </w:div>
    <w:div w:id="127943081">
      <w:bodyDiv w:val="1"/>
      <w:marLeft w:val="0"/>
      <w:marRight w:val="0"/>
      <w:marTop w:val="0"/>
      <w:marBottom w:val="0"/>
      <w:divBdr>
        <w:top w:val="none" w:sz="0" w:space="0" w:color="auto"/>
        <w:left w:val="none" w:sz="0" w:space="0" w:color="auto"/>
        <w:bottom w:val="none" w:sz="0" w:space="0" w:color="auto"/>
        <w:right w:val="none" w:sz="0" w:space="0" w:color="auto"/>
      </w:divBdr>
    </w:div>
    <w:div w:id="159661667">
      <w:bodyDiv w:val="1"/>
      <w:marLeft w:val="0"/>
      <w:marRight w:val="0"/>
      <w:marTop w:val="0"/>
      <w:marBottom w:val="0"/>
      <w:divBdr>
        <w:top w:val="none" w:sz="0" w:space="0" w:color="auto"/>
        <w:left w:val="none" w:sz="0" w:space="0" w:color="auto"/>
        <w:bottom w:val="none" w:sz="0" w:space="0" w:color="auto"/>
        <w:right w:val="none" w:sz="0" w:space="0" w:color="auto"/>
      </w:divBdr>
    </w:div>
    <w:div w:id="162747814">
      <w:bodyDiv w:val="1"/>
      <w:marLeft w:val="0"/>
      <w:marRight w:val="0"/>
      <w:marTop w:val="0"/>
      <w:marBottom w:val="0"/>
      <w:divBdr>
        <w:top w:val="none" w:sz="0" w:space="0" w:color="auto"/>
        <w:left w:val="none" w:sz="0" w:space="0" w:color="auto"/>
        <w:bottom w:val="none" w:sz="0" w:space="0" w:color="auto"/>
        <w:right w:val="none" w:sz="0" w:space="0" w:color="auto"/>
      </w:divBdr>
    </w:div>
    <w:div w:id="188881054">
      <w:bodyDiv w:val="1"/>
      <w:marLeft w:val="0"/>
      <w:marRight w:val="0"/>
      <w:marTop w:val="0"/>
      <w:marBottom w:val="0"/>
      <w:divBdr>
        <w:top w:val="none" w:sz="0" w:space="0" w:color="auto"/>
        <w:left w:val="none" w:sz="0" w:space="0" w:color="auto"/>
        <w:bottom w:val="none" w:sz="0" w:space="0" w:color="auto"/>
        <w:right w:val="none" w:sz="0" w:space="0" w:color="auto"/>
      </w:divBdr>
    </w:div>
    <w:div w:id="217209637">
      <w:bodyDiv w:val="1"/>
      <w:marLeft w:val="0"/>
      <w:marRight w:val="0"/>
      <w:marTop w:val="0"/>
      <w:marBottom w:val="0"/>
      <w:divBdr>
        <w:top w:val="none" w:sz="0" w:space="0" w:color="auto"/>
        <w:left w:val="none" w:sz="0" w:space="0" w:color="auto"/>
        <w:bottom w:val="none" w:sz="0" w:space="0" w:color="auto"/>
        <w:right w:val="none" w:sz="0" w:space="0" w:color="auto"/>
      </w:divBdr>
    </w:div>
    <w:div w:id="219708256">
      <w:bodyDiv w:val="1"/>
      <w:marLeft w:val="0"/>
      <w:marRight w:val="0"/>
      <w:marTop w:val="0"/>
      <w:marBottom w:val="0"/>
      <w:divBdr>
        <w:top w:val="none" w:sz="0" w:space="0" w:color="auto"/>
        <w:left w:val="none" w:sz="0" w:space="0" w:color="auto"/>
        <w:bottom w:val="none" w:sz="0" w:space="0" w:color="auto"/>
        <w:right w:val="none" w:sz="0" w:space="0" w:color="auto"/>
      </w:divBdr>
    </w:div>
    <w:div w:id="233777677">
      <w:bodyDiv w:val="1"/>
      <w:marLeft w:val="0"/>
      <w:marRight w:val="0"/>
      <w:marTop w:val="0"/>
      <w:marBottom w:val="0"/>
      <w:divBdr>
        <w:top w:val="none" w:sz="0" w:space="0" w:color="auto"/>
        <w:left w:val="none" w:sz="0" w:space="0" w:color="auto"/>
        <w:bottom w:val="none" w:sz="0" w:space="0" w:color="auto"/>
        <w:right w:val="none" w:sz="0" w:space="0" w:color="auto"/>
      </w:divBdr>
    </w:div>
    <w:div w:id="235014254">
      <w:bodyDiv w:val="1"/>
      <w:marLeft w:val="0"/>
      <w:marRight w:val="0"/>
      <w:marTop w:val="0"/>
      <w:marBottom w:val="0"/>
      <w:divBdr>
        <w:top w:val="none" w:sz="0" w:space="0" w:color="auto"/>
        <w:left w:val="none" w:sz="0" w:space="0" w:color="auto"/>
        <w:bottom w:val="none" w:sz="0" w:space="0" w:color="auto"/>
        <w:right w:val="none" w:sz="0" w:space="0" w:color="auto"/>
      </w:divBdr>
    </w:div>
    <w:div w:id="276183892">
      <w:bodyDiv w:val="1"/>
      <w:marLeft w:val="0"/>
      <w:marRight w:val="0"/>
      <w:marTop w:val="0"/>
      <w:marBottom w:val="0"/>
      <w:divBdr>
        <w:top w:val="none" w:sz="0" w:space="0" w:color="auto"/>
        <w:left w:val="none" w:sz="0" w:space="0" w:color="auto"/>
        <w:bottom w:val="none" w:sz="0" w:space="0" w:color="auto"/>
        <w:right w:val="none" w:sz="0" w:space="0" w:color="auto"/>
      </w:divBdr>
    </w:div>
    <w:div w:id="305429822">
      <w:bodyDiv w:val="1"/>
      <w:marLeft w:val="0"/>
      <w:marRight w:val="0"/>
      <w:marTop w:val="0"/>
      <w:marBottom w:val="0"/>
      <w:divBdr>
        <w:top w:val="none" w:sz="0" w:space="0" w:color="auto"/>
        <w:left w:val="none" w:sz="0" w:space="0" w:color="auto"/>
        <w:bottom w:val="none" w:sz="0" w:space="0" w:color="auto"/>
        <w:right w:val="none" w:sz="0" w:space="0" w:color="auto"/>
      </w:divBdr>
    </w:div>
    <w:div w:id="323776200">
      <w:bodyDiv w:val="1"/>
      <w:marLeft w:val="0"/>
      <w:marRight w:val="0"/>
      <w:marTop w:val="0"/>
      <w:marBottom w:val="0"/>
      <w:divBdr>
        <w:top w:val="none" w:sz="0" w:space="0" w:color="auto"/>
        <w:left w:val="none" w:sz="0" w:space="0" w:color="auto"/>
        <w:bottom w:val="none" w:sz="0" w:space="0" w:color="auto"/>
        <w:right w:val="none" w:sz="0" w:space="0" w:color="auto"/>
      </w:divBdr>
    </w:div>
    <w:div w:id="333654335">
      <w:bodyDiv w:val="1"/>
      <w:marLeft w:val="0"/>
      <w:marRight w:val="0"/>
      <w:marTop w:val="0"/>
      <w:marBottom w:val="0"/>
      <w:divBdr>
        <w:top w:val="none" w:sz="0" w:space="0" w:color="auto"/>
        <w:left w:val="none" w:sz="0" w:space="0" w:color="auto"/>
        <w:bottom w:val="none" w:sz="0" w:space="0" w:color="auto"/>
        <w:right w:val="none" w:sz="0" w:space="0" w:color="auto"/>
      </w:divBdr>
    </w:div>
    <w:div w:id="378289397">
      <w:bodyDiv w:val="1"/>
      <w:marLeft w:val="0"/>
      <w:marRight w:val="0"/>
      <w:marTop w:val="0"/>
      <w:marBottom w:val="0"/>
      <w:divBdr>
        <w:top w:val="none" w:sz="0" w:space="0" w:color="auto"/>
        <w:left w:val="none" w:sz="0" w:space="0" w:color="auto"/>
        <w:bottom w:val="none" w:sz="0" w:space="0" w:color="auto"/>
        <w:right w:val="none" w:sz="0" w:space="0" w:color="auto"/>
      </w:divBdr>
    </w:div>
    <w:div w:id="424227090">
      <w:bodyDiv w:val="1"/>
      <w:marLeft w:val="0"/>
      <w:marRight w:val="0"/>
      <w:marTop w:val="0"/>
      <w:marBottom w:val="0"/>
      <w:divBdr>
        <w:top w:val="none" w:sz="0" w:space="0" w:color="auto"/>
        <w:left w:val="none" w:sz="0" w:space="0" w:color="auto"/>
        <w:bottom w:val="none" w:sz="0" w:space="0" w:color="auto"/>
        <w:right w:val="none" w:sz="0" w:space="0" w:color="auto"/>
      </w:divBdr>
    </w:div>
    <w:div w:id="544757169">
      <w:bodyDiv w:val="1"/>
      <w:marLeft w:val="0"/>
      <w:marRight w:val="0"/>
      <w:marTop w:val="0"/>
      <w:marBottom w:val="0"/>
      <w:divBdr>
        <w:top w:val="none" w:sz="0" w:space="0" w:color="auto"/>
        <w:left w:val="none" w:sz="0" w:space="0" w:color="auto"/>
        <w:bottom w:val="none" w:sz="0" w:space="0" w:color="auto"/>
        <w:right w:val="none" w:sz="0" w:space="0" w:color="auto"/>
      </w:divBdr>
    </w:div>
    <w:div w:id="560024201">
      <w:bodyDiv w:val="1"/>
      <w:marLeft w:val="0"/>
      <w:marRight w:val="0"/>
      <w:marTop w:val="0"/>
      <w:marBottom w:val="0"/>
      <w:divBdr>
        <w:top w:val="none" w:sz="0" w:space="0" w:color="auto"/>
        <w:left w:val="none" w:sz="0" w:space="0" w:color="auto"/>
        <w:bottom w:val="none" w:sz="0" w:space="0" w:color="auto"/>
        <w:right w:val="none" w:sz="0" w:space="0" w:color="auto"/>
      </w:divBdr>
    </w:div>
    <w:div w:id="630330427">
      <w:bodyDiv w:val="1"/>
      <w:marLeft w:val="0"/>
      <w:marRight w:val="0"/>
      <w:marTop w:val="0"/>
      <w:marBottom w:val="0"/>
      <w:divBdr>
        <w:top w:val="none" w:sz="0" w:space="0" w:color="auto"/>
        <w:left w:val="none" w:sz="0" w:space="0" w:color="auto"/>
        <w:bottom w:val="none" w:sz="0" w:space="0" w:color="auto"/>
        <w:right w:val="none" w:sz="0" w:space="0" w:color="auto"/>
      </w:divBdr>
    </w:div>
    <w:div w:id="695040345">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91942597">
      <w:bodyDiv w:val="1"/>
      <w:marLeft w:val="0"/>
      <w:marRight w:val="0"/>
      <w:marTop w:val="0"/>
      <w:marBottom w:val="0"/>
      <w:divBdr>
        <w:top w:val="none" w:sz="0" w:space="0" w:color="auto"/>
        <w:left w:val="none" w:sz="0" w:space="0" w:color="auto"/>
        <w:bottom w:val="none" w:sz="0" w:space="0" w:color="auto"/>
        <w:right w:val="none" w:sz="0" w:space="0" w:color="auto"/>
      </w:divBdr>
    </w:div>
    <w:div w:id="837428618">
      <w:bodyDiv w:val="1"/>
      <w:marLeft w:val="0"/>
      <w:marRight w:val="0"/>
      <w:marTop w:val="0"/>
      <w:marBottom w:val="0"/>
      <w:divBdr>
        <w:top w:val="none" w:sz="0" w:space="0" w:color="auto"/>
        <w:left w:val="none" w:sz="0" w:space="0" w:color="auto"/>
        <w:bottom w:val="none" w:sz="0" w:space="0" w:color="auto"/>
        <w:right w:val="none" w:sz="0" w:space="0" w:color="auto"/>
      </w:divBdr>
    </w:div>
    <w:div w:id="852837874">
      <w:bodyDiv w:val="1"/>
      <w:marLeft w:val="0"/>
      <w:marRight w:val="0"/>
      <w:marTop w:val="0"/>
      <w:marBottom w:val="0"/>
      <w:divBdr>
        <w:top w:val="none" w:sz="0" w:space="0" w:color="auto"/>
        <w:left w:val="none" w:sz="0" w:space="0" w:color="auto"/>
        <w:bottom w:val="none" w:sz="0" w:space="0" w:color="auto"/>
        <w:right w:val="none" w:sz="0" w:space="0" w:color="auto"/>
      </w:divBdr>
    </w:div>
    <w:div w:id="912664226">
      <w:bodyDiv w:val="1"/>
      <w:marLeft w:val="0"/>
      <w:marRight w:val="0"/>
      <w:marTop w:val="0"/>
      <w:marBottom w:val="0"/>
      <w:divBdr>
        <w:top w:val="none" w:sz="0" w:space="0" w:color="auto"/>
        <w:left w:val="none" w:sz="0" w:space="0" w:color="auto"/>
        <w:bottom w:val="none" w:sz="0" w:space="0" w:color="auto"/>
        <w:right w:val="none" w:sz="0" w:space="0" w:color="auto"/>
      </w:divBdr>
    </w:div>
    <w:div w:id="933637182">
      <w:bodyDiv w:val="1"/>
      <w:marLeft w:val="0"/>
      <w:marRight w:val="0"/>
      <w:marTop w:val="0"/>
      <w:marBottom w:val="0"/>
      <w:divBdr>
        <w:top w:val="none" w:sz="0" w:space="0" w:color="auto"/>
        <w:left w:val="none" w:sz="0" w:space="0" w:color="auto"/>
        <w:bottom w:val="none" w:sz="0" w:space="0" w:color="auto"/>
        <w:right w:val="none" w:sz="0" w:space="0" w:color="auto"/>
      </w:divBdr>
    </w:div>
    <w:div w:id="996613296">
      <w:bodyDiv w:val="1"/>
      <w:marLeft w:val="0"/>
      <w:marRight w:val="0"/>
      <w:marTop w:val="0"/>
      <w:marBottom w:val="0"/>
      <w:divBdr>
        <w:top w:val="none" w:sz="0" w:space="0" w:color="auto"/>
        <w:left w:val="none" w:sz="0" w:space="0" w:color="auto"/>
        <w:bottom w:val="none" w:sz="0" w:space="0" w:color="auto"/>
        <w:right w:val="none" w:sz="0" w:space="0" w:color="auto"/>
      </w:divBdr>
    </w:div>
    <w:div w:id="1016733459">
      <w:bodyDiv w:val="1"/>
      <w:marLeft w:val="0"/>
      <w:marRight w:val="0"/>
      <w:marTop w:val="0"/>
      <w:marBottom w:val="0"/>
      <w:divBdr>
        <w:top w:val="none" w:sz="0" w:space="0" w:color="auto"/>
        <w:left w:val="none" w:sz="0" w:space="0" w:color="auto"/>
        <w:bottom w:val="none" w:sz="0" w:space="0" w:color="auto"/>
        <w:right w:val="none" w:sz="0" w:space="0" w:color="auto"/>
      </w:divBdr>
    </w:div>
    <w:div w:id="1023823882">
      <w:bodyDiv w:val="1"/>
      <w:marLeft w:val="0"/>
      <w:marRight w:val="0"/>
      <w:marTop w:val="0"/>
      <w:marBottom w:val="0"/>
      <w:divBdr>
        <w:top w:val="none" w:sz="0" w:space="0" w:color="auto"/>
        <w:left w:val="none" w:sz="0" w:space="0" w:color="auto"/>
        <w:bottom w:val="none" w:sz="0" w:space="0" w:color="auto"/>
        <w:right w:val="none" w:sz="0" w:space="0" w:color="auto"/>
      </w:divBdr>
    </w:div>
    <w:div w:id="1026101691">
      <w:bodyDiv w:val="1"/>
      <w:marLeft w:val="0"/>
      <w:marRight w:val="0"/>
      <w:marTop w:val="0"/>
      <w:marBottom w:val="0"/>
      <w:divBdr>
        <w:top w:val="none" w:sz="0" w:space="0" w:color="auto"/>
        <w:left w:val="none" w:sz="0" w:space="0" w:color="auto"/>
        <w:bottom w:val="none" w:sz="0" w:space="0" w:color="auto"/>
        <w:right w:val="none" w:sz="0" w:space="0" w:color="auto"/>
      </w:divBdr>
    </w:div>
    <w:div w:id="1048214582">
      <w:bodyDiv w:val="1"/>
      <w:marLeft w:val="0"/>
      <w:marRight w:val="0"/>
      <w:marTop w:val="0"/>
      <w:marBottom w:val="0"/>
      <w:divBdr>
        <w:top w:val="none" w:sz="0" w:space="0" w:color="auto"/>
        <w:left w:val="none" w:sz="0" w:space="0" w:color="auto"/>
        <w:bottom w:val="none" w:sz="0" w:space="0" w:color="auto"/>
        <w:right w:val="none" w:sz="0" w:space="0" w:color="auto"/>
      </w:divBdr>
    </w:div>
    <w:div w:id="1073352099">
      <w:bodyDiv w:val="1"/>
      <w:marLeft w:val="0"/>
      <w:marRight w:val="0"/>
      <w:marTop w:val="0"/>
      <w:marBottom w:val="0"/>
      <w:divBdr>
        <w:top w:val="none" w:sz="0" w:space="0" w:color="auto"/>
        <w:left w:val="none" w:sz="0" w:space="0" w:color="auto"/>
        <w:bottom w:val="none" w:sz="0" w:space="0" w:color="auto"/>
        <w:right w:val="none" w:sz="0" w:space="0" w:color="auto"/>
      </w:divBdr>
    </w:div>
    <w:div w:id="1129669535">
      <w:bodyDiv w:val="1"/>
      <w:marLeft w:val="0"/>
      <w:marRight w:val="0"/>
      <w:marTop w:val="0"/>
      <w:marBottom w:val="0"/>
      <w:divBdr>
        <w:top w:val="none" w:sz="0" w:space="0" w:color="auto"/>
        <w:left w:val="none" w:sz="0" w:space="0" w:color="auto"/>
        <w:bottom w:val="none" w:sz="0" w:space="0" w:color="auto"/>
        <w:right w:val="none" w:sz="0" w:space="0" w:color="auto"/>
      </w:divBdr>
    </w:div>
    <w:div w:id="1156721286">
      <w:bodyDiv w:val="1"/>
      <w:marLeft w:val="0"/>
      <w:marRight w:val="0"/>
      <w:marTop w:val="0"/>
      <w:marBottom w:val="0"/>
      <w:divBdr>
        <w:top w:val="none" w:sz="0" w:space="0" w:color="auto"/>
        <w:left w:val="none" w:sz="0" w:space="0" w:color="auto"/>
        <w:bottom w:val="none" w:sz="0" w:space="0" w:color="auto"/>
        <w:right w:val="none" w:sz="0" w:space="0" w:color="auto"/>
      </w:divBdr>
    </w:div>
    <w:div w:id="1158883214">
      <w:bodyDiv w:val="1"/>
      <w:marLeft w:val="0"/>
      <w:marRight w:val="0"/>
      <w:marTop w:val="0"/>
      <w:marBottom w:val="0"/>
      <w:divBdr>
        <w:top w:val="none" w:sz="0" w:space="0" w:color="auto"/>
        <w:left w:val="none" w:sz="0" w:space="0" w:color="auto"/>
        <w:bottom w:val="none" w:sz="0" w:space="0" w:color="auto"/>
        <w:right w:val="none" w:sz="0" w:space="0" w:color="auto"/>
      </w:divBdr>
    </w:div>
    <w:div w:id="1209563721">
      <w:bodyDiv w:val="1"/>
      <w:marLeft w:val="0"/>
      <w:marRight w:val="0"/>
      <w:marTop w:val="0"/>
      <w:marBottom w:val="0"/>
      <w:divBdr>
        <w:top w:val="none" w:sz="0" w:space="0" w:color="auto"/>
        <w:left w:val="none" w:sz="0" w:space="0" w:color="auto"/>
        <w:bottom w:val="none" w:sz="0" w:space="0" w:color="auto"/>
        <w:right w:val="none" w:sz="0" w:space="0" w:color="auto"/>
      </w:divBdr>
    </w:div>
    <w:div w:id="1249147650">
      <w:bodyDiv w:val="1"/>
      <w:marLeft w:val="0"/>
      <w:marRight w:val="0"/>
      <w:marTop w:val="0"/>
      <w:marBottom w:val="0"/>
      <w:divBdr>
        <w:top w:val="none" w:sz="0" w:space="0" w:color="auto"/>
        <w:left w:val="none" w:sz="0" w:space="0" w:color="auto"/>
        <w:bottom w:val="none" w:sz="0" w:space="0" w:color="auto"/>
        <w:right w:val="none" w:sz="0" w:space="0" w:color="auto"/>
      </w:divBdr>
    </w:div>
    <w:div w:id="1259676267">
      <w:bodyDiv w:val="1"/>
      <w:marLeft w:val="0"/>
      <w:marRight w:val="0"/>
      <w:marTop w:val="0"/>
      <w:marBottom w:val="0"/>
      <w:divBdr>
        <w:top w:val="none" w:sz="0" w:space="0" w:color="auto"/>
        <w:left w:val="none" w:sz="0" w:space="0" w:color="auto"/>
        <w:bottom w:val="none" w:sz="0" w:space="0" w:color="auto"/>
        <w:right w:val="none" w:sz="0" w:space="0" w:color="auto"/>
      </w:divBdr>
    </w:div>
    <w:div w:id="1264848571">
      <w:bodyDiv w:val="1"/>
      <w:marLeft w:val="0"/>
      <w:marRight w:val="0"/>
      <w:marTop w:val="0"/>
      <w:marBottom w:val="0"/>
      <w:divBdr>
        <w:top w:val="none" w:sz="0" w:space="0" w:color="auto"/>
        <w:left w:val="none" w:sz="0" w:space="0" w:color="auto"/>
        <w:bottom w:val="none" w:sz="0" w:space="0" w:color="auto"/>
        <w:right w:val="none" w:sz="0" w:space="0" w:color="auto"/>
      </w:divBdr>
    </w:div>
    <w:div w:id="1275096468">
      <w:bodyDiv w:val="1"/>
      <w:marLeft w:val="0"/>
      <w:marRight w:val="0"/>
      <w:marTop w:val="0"/>
      <w:marBottom w:val="0"/>
      <w:divBdr>
        <w:top w:val="none" w:sz="0" w:space="0" w:color="auto"/>
        <w:left w:val="none" w:sz="0" w:space="0" w:color="auto"/>
        <w:bottom w:val="none" w:sz="0" w:space="0" w:color="auto"/>
        <w:right w:val="none" w:sz="0" w:space="0" w:color="auto"/>
      </w:divBdr>
    </w:div>
    <w:div w:id="1290359927">
      <w:bodyDiv w:val="1"/>
      <w:marLeft w:val="0"/>
      <w:marRight w:val="0"/>
      <w:marTop w:val="0"/>
      <w:marBottom w:val="0"/>
      <w:divBdr>
        <w:top w:val="none" w:sz="0" w:space="0" w:color="auto"/>
        <w:left w:val="none" w:sz="0" w:space="0" w:color="auto"/>
        <w:bottom w:val="none" w:sz="0" w:space="0" w:color="auto"/>
        <w:right w:val="none" w:sz="0" w:space="0" w:color="auto"/>
      </w:divBdr>
    </w:div>
    <w:div w:id="1309479769">
      <w:bodyDiv w:val="1"/>
      <w:marLeft w:val="0"/>
      <w:marRight w:val="0"/>
      <w:marTop w:val="0"/>
      <w:marBottom w:val="0"/>
      <w:divBdr>
        <w:top w:val="none" w:sz="0" w:space="0" w:color="auto"/>
        <w:left w:val="none" w:sz="0" w:space="0" w:color="auto"/>
        <w:bottom w:val="none" w:sz="0" w:space="0" w:color="auto"/>
        <w:right w:val="none" w:sz="0" w:space="0" w:color="auto"/>
      </w:divBdr>
    </w:div>
    <w:div w:id="1311404411">
      <w:bodyDiv w:val="1"/>
      <w:marLeft w:val="0"/>
      <w:marRight w:val="0"/>
      <w:marTop w:val="0"/>
      <w:marBottom w:val="0"/>
      <w:divBdr>
        <w:top w:val="none" w:sz="0" w:space="0" w:color="auto"/>
        <w:left w:val="none" w:sz="0" w:space="0" w:color="auto"/>
        <w:bottom w:val="none" w:sz="0" w:space="0" w:color="auto"/>
        <w:right w:val="none" w:sz="0" w:space="0" w:color="auto"/>
      </w:divBdr>
    </w:div>
    <w:div w:id="1321468453">
      <w:bodyDiv w:val="1"/>
      <w:marLeft w:val="0"/>
      <w:marRight w:val="0"/>
      <w:marTop w:val="0"/>
      <w:marBottom w:val="0"/>
      <w:divBdr>
        <w:top w:val="none" w:sz="0" w:space="0" w:color="auto"/>
        <w:left w:val="none" w:sz="0" w:space="0" w:color="auto"/>
        <w:bottom w:val="none" w:sz="0" w:space="0" w:color="auto"/>
        <w:right w:val="none" w:sz="0" w:space="0" w:color="auto"/>
      </w:divBdr>
    </w:div>
    <w:div w:id="1419522702">
      <w:bodyDiv w:val="1"/>
      <w:marLeft w:val="0"/>
      <w:marRight w:val="0"/>
      <w:marTop w:val="0"/>
      <w:marBottom w:val="0"/>
      <w:divBdr>
        <w:top w:val="none" w:sz="0" w:space="0" w:color="auto"/>
        <w:left w:val="none" w:sz="0" w:space="0" w:color="auto"/>
        <w:bottom w:val="none" w:sz="0" w:space="0" w:color="auto"/>
        <w:right w:val="none" w:sz="0" w:space="0" w:color="auto"/>
      </w:divBdr>
    </w:div>
    <w:div w:id="1479759379">
      <w:bodyDiv w:val="1"/>
      <w:marLeft w:val="0"/>
      <w:marRight w:val="0"/>
      <w:marTop w:val="0"/>
      <w:marBottom w:val="0"/>
      <w:divBdr>
        <w:top w:val="none" w:sz="0" w:space="0" w:color="auto"/>
        <w:left w:val="none" w:sz="0" w:space="0" w:color="auto"/>
        <w:bottom w:val="none" w:sz="0" w:space="0" w:color="auto"/>
        <w:right w:val="none" w:sz="0" w:space="0" w:color="auto"/>
      </w:divBdr>
    </w:div>
    <w:div w:id="1497257808">
      <w:bodyDiv w:val="1"/>
      <w:marLeft w:val="0"/>
      <w:marRight w:val="0"/>
      <w:marTop w:val="0"/>
      <w:marBottom w:val="0"/>
      <w:divBdr>
        <w:top w:val="none" w:sz="0" w:space="0" w:color="auto"/>
        <w:left w:val="none" w:sz="0" w:space="0" w:color="auto"/>
        <w:bottom w:val="none" w:sz="0" w:space="0" w:color="auto"/>
        <w:right w:val="none" w:sz="0" w:space="0" w:color="auto"/>
      </w:divBdr>
    </w:div>
    <w:div w:id="1526210091">
      <w:bodyDiv w:val="1"/>
      <w:marLeft w:val="0"/>
      <w:marRight w:val="0"/>
      <w:marTop w:val="0"/>
      <w:marBottom w:val="0"/>
      <w:divBdr>
        <w:top w:val="none" w:sz="0" w:space="0" w:color="auto"/>
        <w:left w:val="none" w:sz="0" w:space="0" w:color="auto"/>
        <w:bottom w:val="none" w:sz="0" w:space="0" w:color="auto"/>
        <w:right w:val="none" w:sz="0" w:space="0" w:color="auto"/>
      </w:divBdr>
    </w:div>
    <w:div w:id="1593121108">
      <w:bodyDiv w:val="1"/>
      <w:marLeft w:val="0"/>
      <w:marRight w:val="0"/>
      <w:marTop w:val="0"/>
      <w:marBottom w:val="0"/>
      <w:divBdr>
        <w:top w:val="none" w:sz="0" w:space="0" w:color="auto"/>
        <w:left w:val="none" w:sz="0" w:space="0" w:color="auto"/>
        <w:bottom w:val="none" w:sz="0" w:space="0" w:color="auto"/>
        <w:right w:val="none" w:sz="0" w:space="0" w:color="auto"/>
      </w:divBdr>
    </w:div>
    <w:div w:id="1606423238">
      <w:bodyDiv w:val="1"/>
      <w:marLeft w:val="0"/>
      <w:marRight w:val="0"/>
      <w:marTop w:val="0"/>
      <w:marBottom w:val="0"/>
      <w:divBdr>
        <w:top w:val="none" w:sz="0" w:space="0" w:color="auto"/>
        <w:left w:val="none" w:sz="0" w:space="0" w:color="auto"/>
        <w:bottom w:val="none" w:sz="0" w:space="0" w:color="auto"/>
        <w:right w:val="none" w:sz="0" w:space="0" w:color="auto"/>
      </w:divBdr>
    </w:div>
    <w:div w:id="1645235312">
      <w:bodyDiv w:val="1"/>
      <w:marLeft w:val="0"/>
      <w:marRight w:val="0"/>
      <w:marTop w:val="0"/>
      <w:marBottom w:val="0"/>
      <w:divBdr>
        <w:top w:val="none" w:sz="0" w:space="0" w:color="auto"/>
        <w:left w:val="none" w:sz="0" w:space="0" w:color="auto"/>
        <w:bottom w:val="none" w:sz="0" w:space="0" w:color="auto"/>
        <w:right w:val="none" w:sz="0" w:space="0" w:color="auto"/>
      </w:divBdr>
    </w:div>
    <w:div w:id="1647589551">
      <w:bodyDiv w:val="1"/>
      <w:marLeft w:val="0"/>
      <w:marRight w:val="0"/>
      <w:marTop w:val="0"/>
      <w:marBottom w:val="0"/>
      <w:divBdr>
        <w:top w:val="none" w:sz="0" w:space="0" w:color="auto"/>
        <w:left w:val="none" w:sz="0" w:space="0" w:color="auto"/>
        <w:bottom w:val="none" w:sz="0" w:space="0" w:color="auto"/>
        <w:right w:val="none" w:sz="0" w:space="0" w:color="auto"/>
      </w:divBdr>
    </w:div>
    <w:div w:id="1651052478">
      <w:bodyDiv w:val="1"/>
      <w:marLeft w:val="0"/>
      <w:marRight w:val="0"/>
      <w:marTop w:val="0"/>
      <w:marBottom w:val="0"/>
      <w:divBdr>
        <w:top w:val="none" w:sz="0" w:space="0" w:color="auto"/>
        <w:left w:val="none" w:sz="0" w:space="0" w:color="auto"/>
        <w:bottom w:val="none" w:sz="0" w:space="0" w:color="auto"/>
        <w:right w:val="none" w:sz="0" w:space="0" w:color="auto"/>
      </w:divBdr>
    </w:div>
    <w:div w:id="1651599343">
      <w:bodyDiv w:val="1"/>
      <w:marLeft w:val="0"/>
      <w:marRight w:val="0"/>
      <w:marTop w:val="0"/>
      <w:marBottom w:val="0"/>
      <w:divBdr>
        <w:top w:val="none" w:sz="0" w:space="0" w:color="auto"/>
        <w:left w:val="none" w:sz="0" w:space="0" w:color="auto"/>
        <w:bottom w:val="none" w:sz="0" w:space="0" w:color="auto"/>
        <w:right w:val="none" w:sz="0" w:space="0" w:color="auto"/>
      </w:divBdr>
    </w:div>
    <w:div w:id="1674993902">
      <w:bodyDiv w:val="1"/>
      <w:marLeft w:val="0"/>
      <w:marRight w:val="0"/>
      <w:marTop w:val="0"/>
      <w:marBottom w:val="0"/>
      <w:divBdr>
        <w:top w:val="none" w:sz="0" w:space="0" w:color="auto"/>
        <w:left w:val="none" w:sz="0" w:space="0" w:color="auto"/>
        <w:bottom w:val="none" w:sz="0" w:space="0" w:color="auto"/>
        <w:right w:val="none" w:sz="0" w:space="0" w:color="auto"/>
      </w:divBdr>
    </w:div>
    <w:div w:id="1713261677">
      <w:bodyDiv w:val="1"/>
      <w:marLeft w:val="0"/>
      <w:marRight w:val="0"/>
      <w:marTop w:val="0"/>
      <w:marBottom w:val="0"/>
      <w:divBdr>
        <w:top w:val="none" w:sz="0" w:space="0" w:color="auto"/>
        <w:left w:val="none" w:sz="0" w:space="0" w:color="auto"/>
        <w:bottom w:val="none" w:sz="0" w:space="0" w:color="auto"/>
        <w:right w:val="none" w:sz="0" w:space="0" w:color="auto"/>
      </w:divBdr>
    </w:div>
    <w:div w:id="1746534930">
      <w:bodyDiv w:val="1"/>
      <w:marLeft w:val="0"/>
      <w:marRight w:val="0"/>
      <w:marTop w:val="0"/>
      <w:marBottom w:val="0"/>
      <w:divBdr>
        <w:top w:val="none" w:sz="0" w:space="0" w:color="auto"/>
        <w:left w:val="none" w:sz="0" w:space="0" w:color="auto"/>
        <w:bottom w:val="none" w:sz="0" w:space="0" w:color="auto"/>
        <w:right w:val="none" w:sz="0" w:space="0" w:color="auto"/>
      </w:divBdr>
    </w:div>
    <w:div w:id="1769885846">
      <w:bodyDiv w:val="1"/>
      <w:marLeft w:val="0"/>
      <w:marRight w:val="0"/>
      <w:marTop w:val="0"/>
      <w:marBottom w:val="0"/>
      <w:divBdr>
        <w:top w:val="none" w:sz="0" w:space="0" w:color="auto"/>
        <w:left w:val="none" w:sz="0" w:space="0" w:color="auto"/>
        <w:bottom w:val="none" w:sz="0" w:space="0" w:color="auto"/>
        <w:right w:val="none" w:sz="0" w:space="0" w:color="auto"/>
      </w:divBdr>
    </w:div>
    <w:div w:id="1818642795">
      <w:bodyDiv w:val="1"/>
      <w:marLeft w:val="0"/>
      <w:marRight w:val="0"/>
      <w:marTop w:val="0"/>
      <w:marBottom w:val="0"/>
      <w:divBdr>
        <w:top w:val="none" w:sz="0" w:space="0" w:color="auto"/>
        <w:left w:val="none" w:sz="0" w:space="0" w:color="auto"/>
        <w:bottom w:val="none" w:sz="0" w:space="0" w:color="auto"/>
        <w:right w:val="none" w:sz="0" w:space="0" w:color="auto"/>
      </w:divBdr>
    </w:div>
    <w:div w:id="1831409054">
      <w:bodyDiv w:val="1"/>
      <w:marLeft w:val="0"/>
      <w:marRight w:val="0"/>
      <w:marTop w:val="0"/>
      <w:marBottom w:val="0"/>
      <w:divBdr>
        <w:top w:val="none" w:sz="0" w:space="0" w:color="auto"/>
        <w:left w:val="none" w:sz="0" w:space="0" w:color="auto"/>
        <w:bottom w:val="none" w:sz="0" w:space="0" w:color="auto"/>
        <w:right w:val="none" w:sz="0" w:space="0" w:color="auto"/>
      </w:divBdr>
    </w:div>
    <w:div w:id="1842312218">
      <w:bodyDiv w:val="1"/>
      <w:marLeft w:val="0"/>
      <w:marRight w:val="0"/>
      <w:marTop w:val="0"/>
      <w:marBottom w:val="0"/>
      <w:divBdr>
        <w:top w:val="none" w:sz="0" w:space="0" w:color="auto"/>
        <w:left w:val="none" w:sz="0" w:space="0" w:color="auto"/>
        <w:bottom w:val="none" w:sz="0" w:space="0" w:color="auto"/>
        <w:right w:val="none" w:sz="0" w:space="0" w:color="auto"/>
      </w:divBdr>
    </w:div>
    <w:div w:id="1884562652">
      <w:bodyDiv w:val="1"/>
      <w:marLeft w:val="0"/>
      <w:marRight w:val="0"/>
      <w:marTop w:val="0"/>
      <w:marBottom w:val="0"/>
      <w:divBdr>
        <w:top w:val="none" w:sz="0" w:space="0" w:color="auto"/>
        <w:left w:val="none" w:sz="0" w:space="0" w:color="auto"/>
        <w:bottom w:val="none" w:sz="0" w:space="0" w:color="auto"/>
        <w:right w:val="none" w:sz="0" w:space="0" w:color="auto"/>
      </w:divBdr>
    </w:div>
    <w:div w:id="1990013983">
      <w:bodyDiv w:val="1"/>
      <w:marLeft w:val="0"/>
      <w:marRight w:val="0"/>
      <w:marTop w:val="0"/>
      <w:marBottom w:val="0"/>
      <w:divBdr>
        <w:top w:val="none" w:sz="0" w:space="0" w:color="auto"/>
        <w:left w:val="none" w:sz="0" w:space="0" w:color="auto"/>
        <w:bottom w:val="none" w:sz="0" w:space="0" w:color="auto"/>
        <w:right w:val="none" w:sz="0" w:space="0" w:color="auto"/>
      </w:divBdr>
    </w:div>
    <w:div w:id="1996951010">
      <w:bodyDiv w:val="1"/>
      <w:marLeft w:val="0"/>
      <w:marRight w:val="0"/>
      <w:marTop w:val="0"/>
      <w:marBottom w:val="0"/>
      <w:divBdr>
        <w:top w:val="none" w:sz="0" w:space="0" w:color="auto"/>
        <w:left w:val="none" w:sz="0" w:space="0" w:color="auto"/>
        <w:bottom w:val="none" w:sz="0" w:space="0" w:color="auto"/>
        <w:right w:val="none" w:sz="0" w:space="0" w:color="auto"/>
      </w:divBdr>
    </w:div>
    <w:div w:id="2006087484">
      <w:bodyDiv w:val="1"/>
      <w:marLeft w:val="0"/>
      <w:marRight w:val="0"/>
      <w:marTop w:val="0"/>
      <w:marBottom w:val="0"/>
      <w:divBdr>
        <w:top w:val="none" w:sz="0" w:space="0" w:color="auto"/>
        <w:left w:val="none" w:sz="0" w:space="0" w:color="auto"/>
        <w:bottom w:val="none" w:sz="0" w:space="0" w:color="auto"/>
        <w:right w:val="none" w:sz="0" w:space="0" w:color="auto"/>
      </w:divBdr>
    </w:div>
    <w:div w:id="2080857277">
      <w:bodyDiv w:val="1"/>
      <w:marLeft w:val="0"/>
      <w:marRight w:val="0"/>
      <w:marTop w:val="0"/>
      <w:marBottom w:val="0"/>
      <w:divBdr>
        <w:top w:val="none" w:sz="0" w:space="0" w:color="auto"/>
        <w:left w:val="none" w:sz="0" w:space="0" w:color="auto"/>
        <w:bottom w:val="none" w:sz="0" w:space="0" w:color="auto"/>
        <w:right w:val="none" w:sz="0" w:space="0" w:color="auto"/>
      </w:divBdr>
    </w:div>
    <w:div w:id="2102218229">
      <w:bodyDiv w:val="1"/>
      <w:marLeft w:val="0"/>
      <w:marRight w:val="0"/>
      <w:marTop w:val="0"/>
      <w:marBottom w:val="0"/>
      <w:divBdr>
        <w:top w:val="none" w:sz="0" w:space="0" w:color="auto"/>
        <w:left w:val="none" w:sz="0" w:space="0" w:color="auto"/>
        <w:bottom w:val="none" w:sz="0" w:space="0" w:color="auto"/>
        <w:right w:val="none" w:sz="0" w:space="0" w:color="auto"/>
      </w:divBdr>
    </w:div>
    <w:div w:id="213093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ourismpereslavl.ru"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b" anchorCtr="1"/>
          <a:lstStyle/>
          <a:p>
            <a:pPr>
              <a:defRPr sz="1400" b="0" i="0" u="none" strike="noStrike" kern="1200" spc="0" baseline="0">
                <a:solidFill>
                  <a:schemeClr val="tx1">
                    <a:lumMod val="65000"/>
                    <a:lumOff val="35000"/>
                  </a:schemeClr>
                </a:solidFill>
                <a:latin typeface="+mn-lt"/>
                <a:ea typeface="+mn-ea"/>
                <a:cs typeface="+mn-cs"/>
              </a:defRPr>
            </a:pPr>
            <a:r>
              <a:rPr lang="ru-RU">
                <a:solidFill>
                  <a:sysClr val="windowText" lastClr="000000"/>
                </a:solidFill>
                <a:latin typeface="Times New Roman" panose="02020603050405020304" pitchFamily="18" charset="0"/>
                <a:cs typeface="Times New Roman" panose="02020603050405020304" pitchFamily="18" charset="0"/>
              </a:rPr>
              <a:t>Рис.1. Структура</a:t>
            </a:r>
            <a:r>
              <a:rPr lang="ru-RU" baseline="0">
                <a:solidFill>
                  <a:sysClr val="windowText" lastClr="000000"/>
                </a:solidFill>
                <a:latin typeface="Times New Roman" panose="02020603050405020304" pitchFamily="18" charset="0"/>
                <a:cs typeface="Times New Roman" panose="02020603050405020304" pitchFamily="18" charset="0"/>
              </a:rPr>
              <a:t> расходов бюджета города                             Переславля-Залесского в 2015 г.</a:t>
            </a:r>
            <a:endParaRPr lang="ru-RU">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29484649122807016"/>
          <c:y val="0.86821692956947061"/>
        </c:manualLayout>
      </c:layout>
      <c:overlay val="0"/>
      <c:spPr>
        <a:noFill/>
        <a:ln>
          <a:noFill/>
        </a:ln>
        <a:effectLst/>
      </c:spPr>
      <c:txPr>
        <a:bodyPr rot="0" spcFirstLastPara="1" vertOverflow="ellipsis" vert="horz" wrap="square" anchor="b"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6.955708661417323E-2"/>
          <c:y val="8.5956376175720814E-2"/>
          <c:w val="0.48203826495372287"/>
          <c:h val="0.73730622990723127"/>
        </c:manualLayout>
      </c:layout>
      <c:pieChart>
        <c:varyColors val="1"/>
        <c:ser>
          <c:idx val="0"/>
          <c:order val="0"/>
          <c:spPr>
            <a:pattFill prst="diagBrick">
              <a:fgClr>
                <a:schemeClr val="accent1"/>
              </a:fgClr>
              <a:bgClr>
                <a:schemeClr val="bg1"/>
              </a:bgClr>
            </a:pattFill>
            <a:ln>
              <a:solidFill>
                <a:schemeClr val="tx1"/>
              </a:solidFill>
            </a:ln>
          </c:spPr>
          <c:dPt>
            <c:idx val="0"/>
            <c:bubble3D val="0"/>
            <c:spPr>
              <a:pattFill prst="pct80">
                <a:fgClr>
                  <a:schemeClr val="accent1"/>
                </a:fgClr>
                <a:bgClr>
                  <a:schemeClr val="bg1"/>
                </a:bgClr>
              </a:pattFill>
              <a:ln w="19050">
                <a:solidFill>
                  <a:schemeClr val="tx1"/>
                </a:solidFill>
              </a:ln>
              <a:effectLst/>
            </c:spPr>
          </c:dPt>
          <c:dPt>
            <c:idx val="1"/>
            <c:bubble3D val="0"/>
            <c:spPr>
              <a:solidFill>
                <a:srgbClr val="FFFF00"/>
              </a:solidFill>
              <a:ln w="19050">
                <a:solidFill>
                  <a:schemeClr val="tx1"/>
                </a:solidFill>
              </a:ln>
              <a:effectLst/>
            </c:spPr>
          </c:dPt>
          <c:dPt>
            <c:idx val="2"/>
            <c:bubble3D val="0"/>
            <c:spPr>
              <a:pattFill prst="pct50">
                <a:fgClr>
                  <a:schemeClr val="accent1"/>
                </a:fgClr>
                <a:bgClr>
                  <a:schemeClr val="bg1"/>
                </a:bgClr>
              </a:pattFill>
              <a:ln w="19050">
                <a:solidFill>
                  <a:schemeClr val="tx1"/>
                </a:solidFill>
              </a:ln>
              <a:effectLst/>
            </c:spPr>
          </c:dPt>
          <c:dPt>
            <c:idx val="3"/>
            <c:bubble3D val="0"/>
            <c:spPr>
              <a:solidFill>
                <a:schemeClr val="bg1">
                  <a:lumMod val="75000"/>
                </a:schemeClr>
              </a:solidFill>
              <a:ln w="19050">
                <a:solidFill>
                  <a:schemeClr val="tx1"/>
                </a:solidFill>
              </a:ln>
              <a:effectLst/>
            </c:spPr>
          </c:dPt>
          <c:dPt>
            <c:idx val="4"/>
            <c:bubble3D val="0"/>
            <c:explosion val="1"/>
            <c:spPr>
              <a:pattFill prst="openDmnd">
                <a:fgClr>
                  <a:schemeClr val="accent1"/>
                </a:fgClr>
                <a:bgClr>
                  <a:schemeClr val="bg1"/>
                </a:bgClr>
              </a:pattFill>
              <a:ln w="19050">
                <a:solidFill>
                  <a:schemeClr val="tx1"/>
                </a:solidFill>
              </a:ln>
              <a:effectLst/>
            </c:spPr>
          </c:dPt>
          <c:dLbls>
            <c:dLbl>
              <c:idx val="0"/>
              <c:layout>
                <c:manualLayout>
                  <c:x val="-0.14814304461942257"/>
                  <c:y val="-3.3041131870391927E-2"/>
                </c:manualLayout>
              </c:layout>
              <c:tx>
                <c:rich>
                  <a:bodyPr/>
                  <a:lstStyle/>
                  <a:p>
                    <a:fld id="{05CF7610-4CAB-499B-BE93-2E4C5FEC192F}" type="VALUE">
                      <a:rPr lang="en-US"/>
                      <a:pPr/>
                      <a:t>[ЗНАЧЕНИЕ]</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1"/>
              <c:layout>
                <c:manualLayout>
                  <c:x val="0.10637726205276973"/>
                  <c:y val="-0.13524462082364863"/>
                </c:manualLayout>
              </c:layout>
              <c:tx>
                <c:rich>
                  <a:bodyPr/>
                  <a:lstStyle/>
                  <a:p>
                    <a:fld id="{4B589AC7-714F-42A8-A907-50783AFA860E}" type="VALUE">
                      <a:rPr lang="en-US"/>
                      <a:pPr/>
                      <a:t>[ЗНАЧЕНИЕ]</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0.10304790026246717"/>
                  <c:y val="3.2975927991938915E-2"/>
                </c:manualLayout>
              </c:layout>
              <c:tx>
                <c:rich>
                  <a:bodyPr/>
                  <a:lstStyle/>
                  <a:p>
                    <a:fld id="{8276A037-C2BA-4433-B367-ECF0CEEA947B}" type="VALUE">
                      <a:rPr lang="en-US"/>
                      <a:pPr/>
                      <a:t>[ЗНАЧЕНИЕ]</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3"/>
              <c:layout>
                <c:manualLayout>
                  <c:x val="8.5247789749965441E-2"/>
                  <c:y val="6.5747914337614774E-2"/>
                </c:manualLayout>
              </c:layout>
              <c:tx>
                <c:rich>
                  <a:bodyPr/>
                  <a:lstStyle/>
                  <a:p>
                    <a:fld id="{5529B711-65F8-4D8D-B7C3-AA4E43812D2D}" type="VALUE">
                      <a:rPr lang="en-US"/>
                      <a:pPr/>
                      <a:t>[ЗНАЧЕНИЕ]</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4"/>
              <c:layout>
                <c:manualLayout>
                  <c:x val="7.1329085509048207E-2"/>
                  <c:y val="0.14287864495425384"/>
                </c:manualLayout>
              </c:layout>
              <c:tx>
                <c:rich>
                  <a:bodyPr/>
                  <a:lstStyle/>
                  <a:p>
                    <a:fld id="{7EE40B59-8857-44BE-AB6A-22AC8DCEF93A}" type="VALUE">
                      <a:rPr lang="en-US"/>
                      <a:pPr/>
                      <a:t>[ЗНАЧЕНИЕ]</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расходы!$A$17:$A$21</c:f>
              <c:strCache>
                <c:ptCount val="5"/>
                <c:pt idx="0">
                  <c:v>Образование</c:v>
                </c:pt>
                <c:pt idx="1">
                  <c:v>Социальная политика</c:v>
                </c:pt>
                <c:pt idx="2">
                  <c:v>Жилищо-коммунальное хозяйство</c:v>
                </c:pt>
                <c:pt idx="3">
                  <c:v>Культура, физическая культура и спорт </c:v>
                </c:pt>
                <c:pt idx="4">
                  <c:v>Прочие</c:v>
                </c:pt>
              </c:strCache>
            </c:strRef>
          </c:cat>
          <c:val>
            <c:numRef>
              <c:f>расходы!$B$17:$B$21</c:f>
              <c:numCache>
                <c:formatCode>0.0</c:formatCode>
                <c:ptCount val="5"/>
                <c:pt idx="0" formatCode="0">
                  <c:v>50.957071176361268</c:v>
                </c:pt>
                <c:pt idx="1">
                  <c:v>22.458650808399923</c:v>
                </c:pt>
                <c:pt idx="2" formatCode="0">
                  <c:v>8.9574428544880131</c:v>
                </c:pt>
                <c:pt idx="3">
                  <c:v>4.5437650994238989</c:v>
                </c:pt>
                <c:pt idx="4" formatCode="0">
                  <c:v>13.083070061326898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9264366625224474"/>
          <c:y val="0.23433437536646357"/>
          <c:w val="0.37226861444950959"/>
          <c:h val="0.54943600264963066"/>
        </c:manualLayout>
      </c:layout>
      <c:overlay val="0"/>
      <c:spPr>
        <a:noFill/>
        <a:ln>
          <a:noFill/>
        </a:ln>
        <a:effectLst/>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53428-B2D8-42C6-B8B8-B522CDB3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7968</Words>
  <Characters>45419</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О  Т  Ч  Ё  Т</vt:lpstr>
    </vt:vector>
  </TitlesOfParts>
  <Company>UFE</Company>
  <LinksUpToDate>false</LinksUpToDate>
  <CharactersWithSpaces>53281</CharactersWithSpaces>
  <SharedDoc>false</SharedDoc>
  <HLinks>
    <vt:vector size="6" baseType="variant">
      <vt:variant>
        <vt:i4>7077927</vt:i4>
      </vt:variant>
      <vt:variant>
        <vt:i4>0</vt:i4>
      </vt:variant>
      <vt:variant>
        <vt:i4>0</vt:i4>
      </vt:variant>
      <vt:variant>
        <vt:i4>5</vt:i4>
      </vt:variant>
      <vt:variant>
        <vt:lpwstr>http://www.pzinvest.ru/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Т  Ч  Ё  Т</dc:title>
  <dc:creator>Zelyak</dc:creator>
  <cp:lastModifiedBy>anikina</cp:lastModifiedBy>
  <cp:revision>378</cp:revision>
  <cp:lastPrinted>2016-04-13T09:07:00Z</cp:lastPrinted>
  <dcterms:created xsi:type="dcterms:W3CDTF">2016-04-12T15:17:00Z</dcterms:created>
  <dcterms:modified xsi:type="dcterms:W3CDTF">2016-04-13T14:03:00Z</dcterms:modified>
</cp:coreProperties>
</file>